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9E" w:rsidRDefault="0029269E" w:rsidP="00683E48">
      <w:pPr>
        <w:ind w:firstLineChars="100" w:firstLine="284"/>
        <w:rPr>
          <w:rFonts w:ascii="ＭＳ 明朝" w:eastAsia="ＭＳ 明朝" w:hAnsi="ＭＳ 明朝"/>
          <w:spacing w:val="20"/>
          <w:sz w:val="24"/>
          <w:szCs w:val="24"/>
        </w:rPr>
      </w:pPr>
      <w:bookmarkStart w:id="0" w:name="_GoBack"/>
      <w:bookmarkEnd w:id="0"/>
    </w:p>
    <w:p w:rsidR="0029269E" w:rsidRPr="00756986" w:rsidRDefault="001A6803" w:rsidP="009359FC">
      <w:pPr>
        <w:jc w:val="center"/>
        <w:rPr>
          <w:rFonts w:ascii="ＭＳ ゴシック" w:eastAsia="ＭＳ ゴシック" w:hAnsi="ＭＳ ゴシック"/>
          <w:kern w:val="0"/>
          <w:sz w:val="32"/>
          <w:szCs w:val="32"/>
        </w:rPr>
      </w:pPr>
      <w:r>
        <w:rPr>
          <w:noProof/>
        </w:rPr>
        <mc:AlternateContent>
          <mc:Choice Requires="wps">
            <w:drawing>
              <wp:anchor distT="0" distB="0" distL="114300" distR="114300" simplePos="0" relativeHeight="251662848" behindDoc="0" locked="0" layoutInCell="1" allowOverlap="1">
                <wp:simplePos x="0" y="0"/>
                <wp:positionH relativeFrom="column">
                  <wp:posOffset>-214630</wp:posOffset>
                </wp:positionH>
                <wp:positionV relativeFrom="paragraph">
                  <wp:posOffset>-228600</wp:posOffset>
                </wp:positionV>
                <wp:extent cx="1929130" cy="34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69E" w:rsidRPr="00010462" w:rsidRDefault="0029269E" w:rsidP="009359FC">
                            <w:pPr>
                              <w:rPr>
                                <w:rFonts w:ascii="ＭＳ 明朝" w:eastAsia="ＭＳ 明朝" w:hAnsi="ＭＳ 明朝"/>
                              </w:rPr>
                            </w:pPr>
                            <w:r w:rsidRPr="00010462">
                              <w:rPr>
                                <w:rFonts w:ascii="ＭＳ 明朝" w:eastAsia="ＭＳ 明朝" w:hAnsi="ＭＳ 明朝" w:hint="eastAsia"/>
                                <w:spacing w:val="20"/>
                                <w:sz w:val="20"/>
                              </w:rPr>
                              <w:t>様式第２号</w:t>
                            </w:r>
                            <w:r w:rsidRPr="00010462">
                              <w:rPr>
                                <w:rFonts w:ascii="ＭＳ 明朝" w:eastAsia="ＭＳ 明朝" w:hAnsi="ＭＳ 明朝"/>
                                <w:spacing w:val="20"/>
                                <w:sz w:val="20"/>
                              </w:rPr>
                              <w:t>(</w:t>
                            </w:r>
                            <w:r w:rsidRPr="00010462">
                              <w:rPr>
                                <w:rFonts w:ascii="ＭＳ 明朝" w:eastAsia="ＭＳ 明朝" w:hAnsi="ＭＳ 明朝" w:hint="eastAsia"/>
                                <w:spacing w:val="20"/>
                                <w:sz w:val="20"/>
                              </w:rPr>
                              <w:t>第４条関係</w:t>
                            </w:r>
                            <w:r w:rsidRPr="00010462">
                              <w:rPr>
                                <w:rFonts w:ascii="ＭＳ 明朝" w:eastAsia="ＭＳ 明朝" w:hAnsi="ＭＳ 明朝"/>
                                <w:spacing w:val="2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18pt;width:151.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" stroked="f">
                <v:textbox inset="5.85pt,.7pt,5.85pt,.7pt">
                  <w:txbxContent>
                    <w:p w:rsidR="0029269E" w:rsidRPr="00010462" w:rsidRDefault="0029269E" w:rsidP="009359FC">
                      <w:pPr>
                        <w:rPr>
                          <w:rFonts w:ascii="ＭＳ 明朝" w:eastAsia="ＭＳ 明朝" w:hAnsi="ＭＳ 明朝"/>
                        </w:rPr>
                      </w:pPr>
                      <w:r w:rsidRPr="00010462">
                        <w:rPr>
                          <w:rFonts w:ascii="ＭＳ 明朝" w:eastAsia="ＭＳ 明朝" w:hAnsi="ＭＳ 明朝" w:hint="eastAsia"/>
                          <w:spacing w:val="20"/>
                          <w:sz w:val="20"/>
                        </w:rPr>
                        <w:t>様式第２号</w:t>
                      </w:r>
                      <w:r w:rsidRPr="00010462">
                        <w:rPr>
                          <w:rFonts w:ascii="ＭＳ 明朝" w:eastAsia="ＭＳ 明朝" w:hAnsi="ＭＳ 明朝"/>
                          <w:spacing w:val="20"/>
                          <w:sz w:val="20"/>
                        </w:rPr>
                        <w:t>(</w:t>
                      </w:r>
                      <w:r w:rsidRPr="00010462">
                        <w:rPr>
                          <w:rFonts w:ascii="ＭＳ 明朝" w:eastAsia="ＭＳ 明朝" w:hAnsi="ＭＳ 明朝" w:hint="eastAsia"/>
                          <w:spacing w:val="20"/>
                          <w:sz w:val="20"/>
                        </w:rPr>
                        <w:t>第４条関係</w:t>
                      </w:r>
                      <w:r w:rsidRPr="00010462">
                        <w:rPr>
                          <w:rFonts w:ascii="ＭＳ 明朝" w:eastAsia="ＭＳ 明朝" w:hAnsi="ＭＳ 明朝"/>
                          <w:spacing w:val="20"/>
                          <w:sz w:val="20"/>
                        </w:rPr>
                        <w: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3900170</wp:posOffset>
                </wp:positionH>
                <wp:positionV relativeFrom="paragraph">
                  <wp:posOffset>-457835</wp:posOffset>
                </wp:positionV>
                <wp:extent cx="1600200" cy="4572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B6B4" id="Rectangle 3" o:spid="_x0000_s1026" style="position:absolute;left:0;text-align:left;margin-left:307.1pt;margin-top:-36.05pt;width:12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" stroked="f">
                <v:textbox inset="5.85pt,.7pt,5.85pt,.7pt"/>
              </v:rect>
            </w:pict>
          </mc:Fallback>
        </mc:AlternateContent>
      </w:r>
      <w:r w:rsidR="0029269E" w:rsidRPr="00756986">
        <w:rPr>
          <w:rFonts w:ascii="ＭＳ ゴシック" w:eastAsia="ＭＳ ゴシック" w:hAnsi="ＭＳ ゴシック" w:hint="eastAsia"/>
          <w:kern w:val="0"/>
          <w:sz w:val="32"/>
          <w:szCs w:val="32"/>
        </w:rPr>
        <w:t>院内介助チェックリスト</w:t>
      </w:r>
    </w:p>
    <w:p w:rsidR="0029269E" w:rsidRPr="00756986" w:rsidRDefault="0029269E" w:rsidP="009359FC">
      <w:pPr>
        <w:jc w:val="right"/>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記入日</w:t>
      </w:r>
      <w:r w:rsidRPr="00756986">
        <w:rPr>
          <w:rFonts w:ascii="ＭＳ ゴシック" w:eastAsia="ＭＳ ゴシック" w:hAnsi="ＭＳ ゴシック"/>
          <w:kern w:val="0"/>
          <w:sz w:val="20"/>
        </w:rPr>
        <w:t xml:space="preserve"> </w:t>
      </w:r>
      <w:r w:rsidR="00177A59">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年</w:t>
      </w:r>
      <w:r w:rsidRPr="00756986">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月</w:t>
      </w:r>
      <w:r w:rsidRPr="00756986">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0"/>
        <w:gridCol w:w="2127"/>
        <w:gridCol w:w="2121"/>
      </w:tblGrid>
      <w:tr w:rsidR="0029269E" w:rsidRPr="00BB08A8" w:rsidTr="000D2D86">
        <w:tc>
          <w:tcPr>
            <w:tcW w:w="2175"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被保険者番号</w:t>
            </w:r>
          </w:p>
        </w:tc>
        <w:tc>
          <w:tcPr>
            <w:tcW w:w="2175" w:type="dxa"/>
          </w:tcPr>
          <w:p w:rsidR="0029269E" w:rsidRPr="00BB08A8" w:rsidRDefault="0029269E" w:rsidP="000D2D86">
            <w:pPr>
              <w:rPr>
                <w:rFonts w:ascii="ＭＳ ゴシック" w:eastAsia="ＭＳ ゴシック" w:hAnsi="ＭＳ ゴシック"/>
                <w:kern w:val="0"/>
                <w:sz w:val="20"/>
              </w:rPr>
            </w:pPr>
          </w:p>
        </w:tc>
        <w:tc>
          <w:tcPr>
            <w:tcW w:w="2176"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被保険者氏名</w:t>
            </w:r>
          </w:p>
        </w:tc>
        <w:tc>
          <w:tcPr>
            <w:tcW w:w="2176" w:type="dxa"/>
          </w:tcPr>
          <w:p w:rsidR="0029269E" w:rsidRPr="00BB08A8" w:rsidRDefault="0029269E" w:rsidP="000D2D86">
            <w:pPr>
              <w:rPr>
                <w:rFonts w:ascii="ＭＳ ゴシック" w:eastAsia="ＭＳ ゴシック" w:hAnsi="ＭＳ ゴシック"/>
                <w:kern w:val="0"/>
                <w:sz w:val="20"/>
              </w:rPr>
            </w:pPr>
          </w:p>
        </w:tc>
      </w:tr>
      <w:tr w:rsidR="0029269E" w:rsidRPr="00BB08A8" w:rsidTr="000D2D86">
        <w:tc>
          <w:tcPr>
            <w:tcW w:w="2175"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被保険者住所</w:t>
            </w:r>
          </w:p>
        </w:tc>
        <w:tc>
          <w:tcPr>
            <w:tcW w:w="6527" w:type="dxa"/>
            <w:gridSpan w:val="3"/>
          </w:tcPr>
          <w:p w:rsidR="0029269E" w:rsidRPr="00BB08A8" w:rsidRDefault="0029269E" w:rsidP="000D2D86">
            <w:pPr>
              <w:rPr>
                <w:rFonts w:ascii="ＭＳ ゴシック" w:eastAsia="ＭＳ ゴシック" w:hAnsi="ＭＳ ゴシック"/>
                <w:kern w:val="0"/>
                <w:sz w:val="20"/>
              </w:rPr>
            </w:pPr>
            <w:r>
              <w:rPr>
                <w:rFonts w:ascii="ＭＳ ゴシック" w:eastAsia="ＭＳ ゴシック" w:hAnsi="ＭＳ ゴシック" w:hint="eastAsia"/>
                <w:kern w:val="0"/>
                <w:sz w:val="20"/>
              </w:rPr>
              <w:t>鰺</w:t>
            </w:r>
            <w:r w:rsidRPr="00BB08A8">
              <w:rPr>
                <w:rFonts w:ascii="ＭＳ ゴシック" w:eastAsia="ＭＳ ゴシック" w:hAnsi="ＭＳ ゴシック" w:hint="eastAsia"/>
                <w:kern w:val="0"/>
                <w:sz w:val="20"/>
              </w:rPr>
              <w:t>ヶ沢町大字</w:t>
            </w:r>
          </w:p>
        </w:tc>
      </w:tr>
      <w:tr w:rsidR="0029269E" w:rsidRPr="00BB08A8" w:rsidTr="000D2D86">
        <w:tc>
          <w:tcPr>
            <w:tcW w:w="2175"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介護支援専門員名</w:t>
            </w:r>
          </w:p>
        </w:tc>
        <w:tc>
          <w:tcPr>
            <w:tcW w:w="2175" w:type="dxa"/>
          </w:tcPr>
          <w:p w:rsidR="0029269E" w:rsidRPr="00BB08A8" w:rsidRDefault="0029269E" w:rsidP="000D2D86">
            <w:pPr>
              <w:rPr>
                <w:rFonts w:ascii="ＭＳ ゴシック" w:eastAsia="ＭＳ ゴシック" w:hAnsi="ＭＳ ゴシック"/>
                <w:kern w:val="0"/>
                <w:sz w:val="20"/>
              </w:rPr>
            </w:pPr>
          </w:p>
        </w:tc>
        <w:tc>
          <w:tcPr>
            <w:tcW w:w="2176"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居宅支援事業所名</w:t>
            </w:r>
          </w:p>
        </w:tc>
        <w:tc>
          <w:tcPr>
            <w:tcW w:w="2176" w:type="dxa"/>
          </w:tcPr>
          <w:p w:rsidR="0029269E" w:rsidRPr="00BB08A8" w:rsidRDefault="0029269E" w:rsidP="000D2D86">
            <w:pPr>
              <w:rPr>
                <w:rFonts w:ascii="ＭＳ ゴシック" w:eastAsia="ＭＳ ゴシック" w:hAnsi="ＭＳ ゴシック"/>
                <w:kern w:val="0"/>
                <w:sz w:val="20"/>
              </w:rPr>
            </w:pPr>
          </w:p>
        </w:tc>
      </w:tr>
      <w:tr w:rsidR="0029269E" w:rsidRPr="00BB08A8" w:rsidTr="000D2D86">
        <w:tc>
          <w:tcPr>
            <w:tcW w:w="2175"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通院先名称</w:t>
            </w:r>
          </w:p>
        </w:tc>
        <w:tc>
          <w:tcPr>
            <w:tcW w:w="2175" w:type="dxa"/>
          </w:tcPr>
          <w:p w:rsidR="0029269E" w:rsidRPr="00BB08A8" w:rsidRDefault="0029269E" w:rsidP="000D2D86">
            <w:pPr>
              <w:rPr>
                <w:rFonts w:ascii="ＭＳ ゴシック" w:eastAsia="ＭＳ ゴシック" w:hAnsi="ＭＳ ゴシック"/>
                <w:kern w:val="0"/>
                <w:sz w:val="20"/>
              </w:rPr>
            </w:pPr>
          </w:p>
        </w:tc>
        <w:tc>
          <w:tcPr>
            <w:tcW w:w="2176"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診療科名</w:t>
            </w:r>
          </w:p>
        </w:tc>
        <w:tc>
          <w:tcPr>
            <w:tcW w:w="2176" w:type="dxa"/>
          </w:tcPr>
          <w:p w:rsidR="0029269E" w:rsidRPr="00BB08A8" w:rsidRDefault="0029269E" w:rsidP="000D2D86">
            <w:pPr>
              <w:rPr>
                <w:rFonts w:ascii="ＭＳ ゴシック" w:eastAsia="ＭＳ ゴシック" w:hAnsi="ＭＳ ゴシック"/>
                <w:kern w:val="0"/>
                <w:sz w:val="20"/>
              </w:rPr>
            </w:pPr>
          </w:p>
        </w:tc>
      </w:tr>
      <w:tr w:rsidR="0029269E" w:rsidRPr="00BB08A8" w:rsidTr="000D2D86">
        <w:tc>
          <w:tcPr>
            <w:tcW w:w="2175" w:type="dxa"/>
          </w:tcPr>
          <w:p w:rsidR="0029269E" w:rsidRPr="00BB08A8" w:rsidRDefault="0029269E" w:rsidP="000D2D86">
            <w:pPr>
              <w:rPr>
                <w:rFonts w:ascii="ＭＳ ゴシック" w:eastAsia="ＭＳ ゴシック" w:hAnsi="ＭＳ ゴシック"/>
                <w:kern w:val="0"/>
                <w:sz w:val="20"/>
              </w:rPr>
            </w:pPr>
            <w:r w:rsidRPr="00BB08A8">
              <w:rPr>
                <w:rFonts w:ascii="ＭＳ ゴシック" w:eastAsia="ＭＳ ゴシック" w:hAnsi="ＭＳ ゴシック" w:hint="eastAsia"/>
                <w:kern w:val="0"/>
                <w:sz w:val="20"/>
              </w:rPr>
              <w:t>訪問介護事業所名</w:t>
            </w:r>
          </w:p>
        </w:tc>
        <w:tc>
          <w:tcPr>
            <w:tcW w:w="6527" w:type="dxa"/>
            <w:gridSpan w:val="3"/>
          </w:tcPr>
          <w:p w:rsidR="0029269E" w:rsidRPr="00BB08A8" w:rsidRDefault="0029269E" w:rsidP="000D2D86">
            <w:pPr>
              <w:rPr>
                <w:rFonts w:ascii="ＭＳ ゴシック" w:eastAsia="ＭＳ ゴシック" w:hAnsi="ＭＳ ゴシック"/>
                <w:kern w:val="0"/>
                <w:sz w:val="20"/>
              </w:rPr>
            </w:pPr>
          </w:p>
        </w:tc>
      </w:tr>
    </w:tbl>
    <w:p w:rsidR="0029269E" w:rsidRPr="00756986"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ステップ１．院内介助が必要な事由（認定調査の情報</w:t>
      </w:r>
      <w:r>
        <w:rPr>
          <w:rFonts w:ascii="ＭＳ ゴシック" w:eastAsia="ＭＳ ゴシック" w:hAnsi="ＭＳ ゴシック" w:hint="eastAsia"/>
          <w:kern w:val="0"/>
          <w:sz w:val="20"/>
        </w:rPr>
        <w:t>に</w:t>
      </w:r>
      <w:r w:rsidRPr="00756986">
        <w:rPr>
          <w:rFonts w:ascii="ＭＳ ゴシック" w:eastAsia="ＭＳ ゴシック" w:hAnsi="ＭＳ ゴシック" w:hint="eastAsia"/>
          <w:kern w:val="0"/>
          <w:sz w:val="20"/>
        </w:rPr>
        <w:t>基づいて記載。）</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（１）身体課題について</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○歩行の状況は？（５ｍ以上歩けるか？）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□つかまらないでできる</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□何かにつかまればできる</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□できない</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○車椅子の使用状況は？</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□使用していない</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□使用中（□自走可・□自走不可）</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○車椅子使用の頻度は？</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□使用していない</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□長時間歩行時等</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□常時使用</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○排泄の介護が必要か？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□自立</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□見守り等</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□一部介助</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□全介助</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（２）精神課題について</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○認知症の有無は？</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□ない</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□ある</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○常時見守りが必要な問題行動は？</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□ない</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□ある（□徘徊・□危険行為・□不潔行為）</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判断基準</w:t>
      </w:r>
    </w:p>
    <w:p w:rsidR="0029269E" w:rsidRPr="00756986" w:rsidRDefault="001A6803" w:rsidP="009359FC">
      <w:pPr>
        <w:rPr>
          <w:rFonts w:ascii="ＭＳ ゴシック" w:eastAsia="ＭＳ ゴシック" w:hAnsi="ＭＳ ゴシック"/>
          <w:kern w:val="0"/>
          <w:sz w:val="20"/>
        </w:rPr>
      </w:pPr>
      <w:r>
        <w:rPr>
          <w:noProof/>
        </w:rPr>
        <mc:AlternateContent>
          <mc:Choice Requires="wpg">
            <w:drawing>
              <wp:anchor distT="0" distB="0" distL="114300" distR="114300" simplePos="0" relativeHeight="251652608" behindDoc="0" locked="0" layoutInCell="1" allowOverlap="1">
                <wp:simplePos x="0" y="0"/>
                <wp:positionH relativeFrom="column">
                  <wp:posOffset>-114300</wp:posOffset>
                </wp:positionH>
                <wp:positionV relativeFrom="paragraph">
                  <wp:posOffset>76200</wp:posOffset>
                </wp:positionV>
                <wp:extent cx="5829300" cy="262890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28900"/>
                          <a:chOff x="1521" y="10980"/>
                          <a:chExt cx="9180" cy="4140"/>
                        </a:xfrm>
                      </wpg:grpSpPr>
                      <wps:wsp>
                        <wps:cNvPr id="13" name="Text Box 5"/>
                        <wps:cNvSpPr txBox="1">
                          <a:spLocks noChangeArrowheads="1"/>
                        </wps:cNvSpPr>
                        <wps:spPr bwMode="auto">
                          <a:xfrm>
                            <a:off x="1521" y="10980"/>
                            <a:ext cx="9180" cy="2160"/>
                          </a:xfrm>
                          <a:prstGeom prst="rect">
                            <a:avLst/>
                          </a:prstGeom>
                          <a:solidFill>
                            <a:srgbClr val="FFFFFF"/>
                          </a:solidFill>
                          <a:ln w="9525">
                            <a:solidFill>
                              <a:srgbClr val="000000"/>
                            </a:solidFill>
                            <a:miter lim="800000"/>
                            <a:headEnd/>
                            <a:tailEnd/>
                          </a:ln>
                        </wps:spPr>
                        <wps:txbx>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＊（１）について、「歩行ができない」、「車椅子を使用中であり自走不可」又は排泄について「一部介助」若しくは「全介助」のいずれかにチェックがある場合に、院内での介助が必要と判断する。</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＊（２）について、認知症があり、かつ、問題行動がある場合について、院内での常時見守り等介助が必要であると判断する。</w:t>
                              </w:r>
                            </w:p>
                            <w:p w:rsidR="0029269E" w:rsidRDefault="0029269E" w:rsidP="009359FC"/>
                          </w:txbxContent>
                        </wps:txbx>
                        <wps:bodyPr rot="0" vert="horz" wrap="square" lIns="74295" tIns="8890" rIns="74295" bIns="8890" anchor="t" anchorCtr="0" upright="1">
                          <a:noAutofit/>
                        </wps:bodyPr>
                      </wps:wsp>
                      <wps:wsp>
                        <wps:cNvPr id="14" name="AutoShape 6"/>
                        <wps:cNvSpPr>
                          <a:spLocks noChangeArrowheads="1"/>
                        </wps:cNvSpPr>
                        <wps:spPr bwMode="auto">
                          <a:xfrm>
                            <a:off x="3141" y="13320"/>
                            <a:ext cx="5760" cy="1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Text Box 7"/>
                        <wps:cNvSpPr txBox="1">
                          <a:spLocks noChangeArrowheads="1"/>
                        </wps:cNvSpPr>
                        <wps:spPr bwMode="auto">
                          <a:xfrm>
                            <a:off x="4581" y="13320"/>
                            <a:ext cx="28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ステップ１の（１）又は（２）のいずれかの判断基準を満たす場合</w:t>
                              </w:r>
                            </w:p>
                            <w:p w:rsidR="0029269E" w:rsidRPr="00756986" w:rsidRDefault="0029269E" w:rsidP="009359FC">
                              <w:pPr>
                                <w:jc w:val="cente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ステップ２へ進む</w:t>
                              </w:r>
                            </w:p>
                            <w:p w:rsidR="0029269E" w:rsidRDefault="0029269E" w:rsidP="009359FC"/>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9pt;margin-top:6pt;width:459pt;height:207pt;z-index:251652608" coordorigin="1521,10980" coordsize="91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">
                <v:shape id="Text Box 5" o:spid="_x0000_s1028" type="#_x0000_t202" style="position:absolute;left:1521;top:10980;width:91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＊（１）について、「歩行ができない」、「車椅子を使用中であり自走不可」又は排泄について「一部介助」若しくは「全介助」のいずれかにチェックがある場合に、院内での介助が必要と判断する。</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＊（２）について、認知症があり、かつ、問題行動がある場合について、院内での常時見守り等介助が必要であると判断する。</w:t>
                        </w:r>
                      </w:p>
                      <w:p w:rsidR="0029269E" w:rsidRDefault="0029269E" w:rsidP="009359FC"/>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3141;top:13320;width:57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">
                  <v:textbox inset="5.85pt,.7pt,5.85pt,.7pt"/>
                </v:shape>
                <v:shape id="Text Box 7" o:spid="_x0000_s1030" type="#_x0000_t202" style="position:absolute;left:4581;top:13320;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ステップ１の（１）又は（２）のいずれかの判断基準を満たす場合</w:t>
                        </w:r>
                      </w:p>
                      <w:p w:rsidR="0029269E" w:rsidRPr="00756986" w:rsidRDefault="0029269E" w:rsidP="009359FC">
                        <w:pPr>
                          <w:jc w:val="cente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ステップ２へ進む</w:t>
                        </w:r>
                      </w:p>
                      <w:p w:rsidR="0029269E" w:rsidRDefault="0029269E" w:rsidP="009359FC"/>
                    </w:txbxContent>
                  </v:textbox>
                </v:shape>
              </v:group>
            </w:pict>
          </mc:Fallback>
        </mc:AlternateContent>
      </w:r>
      <w:r w:rsidR="0029269E">
        <w:rPr>
          <w:rFonts w:ascii="ＭＳ ゴシック" w:eastAsia="ＭＳ ゴシック" w:hAnsi="ＭＳ ゴシック"/>
          <w:kern w:val="0"/>
          <w:sz w:val="20"/>
        </w:rPr>
        <w:br w:type="page"/>
      </w:r>
      <w:r w:rsidR="0029269E" w:rsidRPr="00756986">
        <w:rPr>
          <w:rFonts w:ascii="ＭＳ ゴシック" w:eastAsia="ＭＳ ゴシック" w:hAnsi="ＭＳ ゴシック" w:hint="eastAsia"/>
          <w:kern w:val="0"/>
          <w:sz w:val="20"/>
        </w:rPr>
        <w:lastRenderedPageBreak/>
        <w:t>ステップ２．訪問介護員による介助の必要性について</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□家族が対応できるのではないか？</w:t>
      </w:r>
    </w:p>
    <w:p w:rsidR="0029269E" w:rsidRPr="00756986" w:rsidRDefault="0029269E" w:rsidP="0029269E">
      <w:pPr>
        <w:ind w:leftChars="285" w:left="63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□ヘルパーで代行できない範囲にないか？（医学的所見の聴取、治療方針の判断等を求め</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られる通院等）</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□アセスメントによりヘルパーによる通院・外出介助の必要性が明確になっているか？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□介護保険以外の施策が活用できないか？（ガイドヘルパー、院内ボランティア等）</w:t>
      </w:r>
    </w:p>
    <w:p w:rsidR="0029269E" w:rsidRPr="00756986" w:rsidRDefault="0029269E" w:rsidP="0029269E">
      <w:pPr>
        <w:ind w:leftChars="285" w:left="63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□できるだけ近隣で対応可能な病院はないか？（病院側が要望に応える素地があるのになされていない。）</w:t>
      </w:r>
    </w:p>
    <w:p w:rsidR="0029269E" w:rsidRPr="00756986"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（院内介助の位置づけについて）</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□見守り、身体介護がない時間帯の居宅での状況と矛盾がないか？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□通院日以外の身体介護の必要性と提供状況とに矛盾がないか？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□乗降介助のみで対応できないか？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□介護報酬、保険適用外のタクシー代等の説明、同意を行っているか。</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判断基準</w:t>
      </w:r>
    </w:p>
    <w:p w:rsidR="0029269E" w:rsidRDefault="001A6803" w:rsidP="009359FC">
      <w:pPr>
        <w:rPr>
          <w:rFonts w:ascii="ＭＳ ゴシック" w:eastAsia="ＭＳ ゴシック" w:hAnsi="ＭＳ ゴシック"/>
          <w:kern w:val="0"/>
          <w:sz w:val="20"/>
        </w:rPr>
      </w:pPr>
      <w:r>
        <w:rPr>
          <w:noProof/>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829300" cy="17145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14500"/>
                          <a:chOff x="1521" y="6840"/>
                          <a:chExt cx="9180" cy="2700"/>
                        </a:xfrm>
                      </wpg:grpSpPr>
                      <wps:wsp>
                        <wps:cNvPr id="9" name="Text Box 9"/>
                        <wps:cNvSpPr txBox="1">
                          <a:spLocks noChangeArrowheads="1"/>
                        </wps:cNvSpPr>
                        <wps:spPr bwMode="auto">
                          <a:xfrm>
                            <a:off x="1521" y="6840"/>
                            <a:ext cx="9180" cy="900"/>
                          </a:xfrm>
                          <a:prstGeom prst="rect">
                            <a:avLst/>
                          </a:prstGeom>
                          <a:solidFill>
                            <a:srgbClr val="FFFFFF"/>
                          </a:solidFill>
                          <a:ln w="9525">
                            <a:solidFill>
                              <a:srgbClr val="000000"/>
                            </a:solidFill>
                            <a:miter lim="800000"/>
                            <a:headEnd/>
                            <a:tailEnd/>
                          </a:ln>
                        </wps:spPr>
                        <wps:txbx>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＊ステップ２については、チェック項目すべてに該当する場合において、院内介助が位置付けられても差し支えないと判断する。</w:t>
                              </w:r>
                            </w:p>
                            <w:p w:rsidR="0029269E" w:rsidRDefault="0029269E" w:rsidP="009359FC"/>
                          </w:txbxContent>
                        </wps:txbx>
                        <wps:bodyPr rot="0" vert="horz" wrap="square" lIns="74295" tIns="8890" rIns="74295" bIns="8890" anchor="t" anchorCtr="0" upright="1">
                          <a:noAutofit/>
                        </wps:bodyPr>
                      </wps:wsp>
                      <wps:wsp>
                        <wps:cNvPr id="10" name="AutoShape 10"/>
                        <wps:cNvSpPr>
                          <a:spLocks noChangeArrowheads="1"/>
                        </wps:cNvSpPr>
                        <wps:spPr bwMode="auto">
                          <a:xfrm>
                            <a:off x="3141" y="7920"/>
                            <a:ext cx="5760" cy="14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Text Box 11"/>
                        <wps:cNvSpPr txBox="1">
                          <a:spLocks noChangeArrowheads="1"/>
                        </wps:cNvSpPr>
                        <wps:spPr bwMode="auto">
                          <a:xfrm>
                            <a:off x="4581" y="7920"/>
                            <a:ext cx="28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w:t>
                              </w:r>
                              <w:r>
                                <w:rPr>
                                  <w:rFonts w:ascii="ＭＳ ゴシック" w:eastAsia="ＭＳ ゴシック" w:hAnsi="ＭＳ ゴシック" w:hint="eastAsia"/>
                                  <w:kern w:val="0"/>
                                  <w:sz w:val="20"/>
                                </w:rPr>
                                <w:t>２</w:t>
                              </w:r>
                              <w:r w:rsidRPr="00756986">
                                <w:rPr>
                                  <w:rFonts w:ascii="ＭＳ ゴシック" w:eastAsia="ＭＳ ゴシック" w:hAnsi="ＭＳ ゴシック" w:hint="eastAsia"/>
                                  <w:kern w:val="0"/>
                                  <w:sz w:val="20"/>
                                </w:rPr>
                                <w:t>の判断基準を満たす場合</w:t>
                              </w:r>
                            </w:p>
                            <w:p w:rsidR="0029269E" w:rsidRPr="00756986" w:rsidRDefault="0029269E" w:rsidP="009359FC">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ステップ３，４</w:t>
                              </w:r>
                              <w:r w:rsidRPr="00756986">
                                <w:rPr>
                                  <w:rFonts w:ascii="ＭＳ ゴシック" w:eastAsia="ＭＳ ゴシック" w:hAnsi="ＭＳ ゴシック" w:hint="eastAsia"/>
                                  <w:kern w:val="0"/>
                                  <w:sz w:val="20"/>
                                </w:rPr>
                                <w:t>へ進む</w:t>
                              </w:r>
                            </w:p>
                            <w:p w:rsidR="0029269E" w:rsidRDefault="0029269E" w:rsidP="009359FC"/>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style="position:absolute;left:0;text-align:left;margin-left:0;margin-top:0;width:459pt;height:135pt;z-index:251653632" coordorigin="1521,6840" coordsize="91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">
                <v:shape id="Text Box 9" o:spid="_x0000_s1032" type="#_x0000_t202" style="position:absolute;left:1521;top:6840;width:91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＊ステップ２については、チェック項目すべてに該当する場合において、院内介助が位置付けられても差し支えないと判断する。</w:t>
                        </w:r>
                      </w:p>
                      <w:p w:rsidR="0029269E" w:rsidRDefault="0029269E" w:rsidP="009359FC"/>
                    </w:txbxContent>
                  </v:textbox>
                </v:shape>
                <v:shape id="AutoShape 10" o:spid="_x0000_s1033" type="#_x0000_t67" style="position:absolute;left:3141;top:7920;width:57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">
                  <v:textbox inset="5.85pt,.7pt,5.85pt,.7pt"/>
                </v:shape>
                <v:shape id="Text Box 11" o:spid="_x0000_s1034" type="#_x0000_t202" style="position:absolute;left:4581;top:7920;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w:t>
                        </w:r>
                        <w:r>
                          <w:rPr>
                            <w:rFonts w:ascii="ＭＳ ゴシック" w:eastAsia="ＭＳ ゴシック" w:hAnsi="ＭＳ ゴシック" w:hint="eastAsia"/>
                            <w:kern w:val="0"/>
                            <w:sz w:val="20"/>
                          </w:rPr>
                          <w:t>２</w:t>
                        </w:r>
                        <w:r w:rsidRPr="00756986">
                          <w:rPr>
                            <w:rFonts w:ascii="ＭＳ ゴシック" w:eastAsia="ＭＳ ゴシック" w:hAnsi="ＭＳ ゴシック" w:hint="eastAsia"/>
                            <w:kern w:val="0"/>
                            <w:sz w:val="20"/>
                          </w:rPr>
                          <w:t>の判断基準を満たす場合</w:t>
                        </w:r>
                      </w:p>
                      <w:p w:rsidR="0029269E" w:rsidRPr="00756986" w:rsidRDefault="0029269E" w:rsidP="009359FC">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ステップ３，４</w:t>
                        </w:r>
                        <w:r w:rsidRPr="00756986">
                          <w:rPr>
                            <w:rFonts w:ascii="ＭＳ ゴシック" w:eastAsia="ＭＳ ゴシック" w:hAnsi="ＭＳ ゴシック" w:hint="eastAsia"/>
                            <w:kern w:val="0"/>
                            <w:sz w:val="20"/>
                          </w:rPr>
                          <w:t>へ進む</w:t>
                        </w:r>
                      </w:p>
                      <w:p w:rsidR="0029269E" w:rsidRDefault="0029269E" w:rsidP="009359FC"/>
                    </w:txbxContent>
                  </v:textbox>
                </v:shape>
              </v:group>
            </w:pict>
          </mc:Fallback>
        </mc:AlternateContent>
      </w: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ステップ３．自宅からの経路及び利用方法</w:t>
      </w:r>
    </w:p>
    <w:p w:rsidR="0029269E" w:rsidRPr="00756986"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○形態は？</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□通院等乗降介助のみ</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□身体介護で介護タクシー</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□身体介護で一般タクシー</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□身体介護で公共機関（バス・電車）</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□身体介護のみ（徒歩等）</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□上記以外の移動手段（</w:t>
      </w:r>
      <w:r w:rsidRPr="00756986">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w:t>
      </w:r>
    </w:p>
    <w:p w:rsidR="0029269E" w:rsidRPr="00756986"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○かかる時間は？（本人又は家族等からの聞き取りによるもので構いません。）</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①外出前（家）</w:t>
      </w:r>
      <w:r>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u w:val="single"/>
        </w:rPr>
        <w:t xml:space="preserve">　　　　</w:t>
      </w:r>
      <w:r w:rsidRPr="00EA46A3">
        <w:rPr>
          <w:rFonts w:ascii="ＭＳ ゴシック" w:eastAsia="ＭＳ ゴシック" w:hAnsi="ＭＳ ゴシック" w:hint="eastAsia"/>
          <w:kern w:val="0"/>
          <w:sz w:val="20"/>
          <w:u w:val="single"/>
        </w:rPr>
        <w:t>分</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②往路</w:t>
      </w:r>
      <w:r>
        <w:rPr>
          <w:rFonts w:ascii="ＭＳ ゴシック" w:eastAsia="ＭＳ ゴシック" w:hAnsi="ＭＳ ゴシック" w:hint="eastAsia"/>
          <w:kern w:val="0"/>
          <w:sz w:val="20"/>
        </w:rPr>
        <w:t xml:space="preserve">　　　　　</w:t>
      </w:r>
      <w:r w:rsidRPr="00EA46A3">
        <w:rPr>
          <w:rFonts w:ascii="ＭＳ ゴシック" w:eastAsia="ＭＳ ゴシック" w:hAnsi="ＭＳ ゴシック" w:hint="eastAsia"/>
          <w:kern w:val="0"/>
          <w:sz w:val="20"/>
          <w:u w:val="single"/>
        </w:rPr>
        <w:t xml:space="preserve">　</w:t>
      </w:r>
      <w:r>
        <w:rPr>
          <w:rFonts w:ascii="ＭＳ ゴシック" w:eastAsia="ＭＳ ゴシック" w:hAnsi="ＭＳ ゴシック" w:hint="eastAsia"/>
          <w:kern w:val="0"/>
          <w:sz w:val="20"/>
          <w:u w:val="single"/>
        </w:rPr>
        <w:t xml:space="preserve">　　　</w:t>
      </w:r>
      <w:r w:rsidRPr="00EA46A3">
        <w:rPr>
          <w:rFonts w:ascii="ＭＳ ゴシック" w:eastAsia="ＭＳ ゴシック" w:hAnsi="ＭＳ ゴシック" w:hint="eastAsia"/>
          <w:kern w:val="0"/>
          <w:sz w:val="20"/>
          <w:u w:val="single"/>
        </w:rPr>
        <w:t>分</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介護タクシーで運転手のみの場合は算定不可</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③院内（病院）</w:t>
      </w:r>
      <w:r>
        <w:rPr>
          <w:rFonts w:ascii="ＭＳ ゴシック" w:eastAsia="ＭＳ ゴシック" w:hAnsi="ＭＳ ゴシック" w:hint="eastAsia"/>
          <w:kern w:val="0"/>
          <w:sz w:val="20"/>
        </w:rPr>
        <w:t xml:space="preserve">　</w:t>
      </w:r>
      <w:r w:rsidRPr="00EA46A3">
        <w:rPr>
          <w:rFonts w:ascii="ＭＳ ゴシック" w:eastAsia="ＭＳ ゴシック" w:hAnsi="ＭＳ ゴシック" w:hint="eastAsia"/>
          <w:kern w:val="0"/>
          <w:sz w:val="20"/>
          <w:u w:val="single"/>
        </w:rPr>
        <w:t xml:space="preserve">　　　　分</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院内において介助を要しない時間</w:t>
      </w:r>
      <w:r>
        <w:rPr>
          <w:rFonts w:ascii="ＭＳ ゴシック" w:eastAsia="ＭＳ ゴシック" w:hAnsi="ＭＳ ゴシック" w:hint="eastAsia"/>
          <w:kern w:val="0"/>
          <w:sz w:val="20"/>
        </w:rPr>
        <w:t xml:space="preserve">　</w:t>
      </w:r>
      <w:r w:rsidRPr="00B665C7">
        <w:rPr>
          <w:rFonts w:ascii="ＭＳ ゴシック" w:eastAsia="ＭＳ ゴシック" w:hAnsi="ＭＳ ゴシック" w:hint="eastAsia"/>
          <w:kern w:val="0"/>
          <w:sz w:val="20"/>
          <w:u w:val="single"/>
        </w:rPr>
        <w:t xml:space="preserve">　　　分</w:t>
      </w:r>
      <w:r w:rsidRPr="00756986">
        <w:rPr>
          <w:rFonts w:ascii="ＭＳ ゴシック" w:eastAsia="ＭＳ ゴシック" w:hAnsi="ＭＳ ゴシック" w:hint="eastAsia"/>
          <w:kern w:val="0"/>
          <w:sz w:val="20"/>
        </w:rPr>
        <w:t>…⑥</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④復路</w:t>
      </w:r>
      <w:r>
        <w:rPr>
          <w:rFonts w:ascii="ＭＳ ゴシック" w:eastAsia="ＭＳ ゴシック" w:hAnsi="ＭＳ ゴシック" w:hint="eastAsia"/>
          <w:kern w:val="0"/>
          <w:sz w:val="20"/>
        </w:rPr>
        <w:t xml:space="preserve">　　　　　</w:t>
      </w:r>
      <w:r w:rsidRPr="00EA46A3">
        <w:rPr>
          <w:rFonts w:ascii="ＭＳ ゴシック" w:eastAsia="ＭＳ ゴシック" w:hAnsi="ＭＳ ゴシック" w:hint="eastAsia"/>
          <w:kern w:val="0"/>
          <w:sz w:val="20"/>
          <w:u w:val="single"/>
        </w:rPr>
        <w:t xml:space="preserve">　　　　分</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介護タクシーで運転手のみの場合は算定不可</w:t>
      </w:r>
    </w:p>
    <w:p w:rsidR="0029269E" w:rsidRPr="00756986" w:rsidRDefault="0029269E" w:rsidP="009359FC">
      <w:pPr>
        <w:ind w:firstLineChars="200" w:firstLine="408"/>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⑤帰宅後（家）</w:t>
      </w:r>
      <w:r>
        <w:rPr>
          <w:rFonts w:ascii="ＭＳ ゴシック" w:eastAsia="ＭＳ ゴシック" w:hAnsi="ＭＳ ゴシック" w:hint="eastAsia"/>
          <w:kern w:val="0"/>
          <w:sz w:val="20"/>
        </w:rPr>
        <w:t xml:space="preserve">　</w:t>
      </w:r>
      <w:r w:rsidRPr="00EA46A3">
        <w:rPr>
          <w:rFonts w:ascii="ＭＳ ゴシック" w:eastAsia="ＭＳ ゴシック" w:hAnsi="ＭＳ ゴシック" w:hint="eastAsia"/>
          <w:kern w:val="0"/>
          <w:sz w:val="20"/>
          <w:u w:val="single"/>
        </w:rPr>
        <w:t xml:space="preserve">　　　　分</w:t>
      </w:r>
    </w:p>
    <w:p w:rsidR="0029269E" w:rsidRPr="00756986"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○身体介護とする場合の算定時間は？</w:t>
      </w:r>
      <w:r>
        <w:rPr>
          <w:rFonts w:ascii="ＭＳ ゴシック" w:eastAsia="ＭＳ ゴシック" w:hAnsi="ＭＳ ゴシック" w:hint="eastAsia"/>
          <w:kern w:val="0"/>
          <w:sz w:val="20"/>
        </w:rPr>
        <w:t xml:space="preserve">　</w:t>
      </w:r>
      <w:r w:rsidRPr="00EA46A3">
        <w:rPr>
          <w:rFonts w:ascii="ＭＳ ゴシック" w:eastAsia="ＭＳ ゴシック" w:hAnsi="ＭＳ ゴシック" w:hint="eastAsia"/>
          <w:kern w:val="0"/>
          <w:sz w:val="20"/>
          <w:u w:val="single"/>
        </w:rPr>
        <w:t xml:space="preserve">　　時間　　分</w:t>
      </w:r>
      <w:r>
        <w:rPr>
          <w:rFonts w:ascii="ＭＳ ゴシック" w:eastAsia="ＭＳ ゴシック" w:hAnsi="ＭＳ ゴシック" w:hint="eastAsia"/>
          <w:kern w:val="0"/>
          <w:sz w:val="20"/>
          <w:u w:val="single"/>
        </w:rPr>
        <w:t>～</w:t>
      </w:r>
      <w:r w:rsidRPr="00EA46A3">
        <w:rPr>
          <w:rFonts w:ascii="ＭＳ ゴシック" w:eastAsia="ＭＳ ゴシック" w:hAnsi="ＭＳ ゴシック" w:hint="eastAsia"/>
          <w:kern w:val="0"/>
          <w:sz w:val="20"/>
          <w:u w:val="single"/>
        </w:rPr>
        <w:t xml:space="preserve">　　時間　　分</w:t>
      </w:r>
    </w:p>
    <w:p w:rsidR="0029269E" w:rsidRPr="00756986" w:rsidRDefault="0029269E" w:rsidP="009359FC">
      <w:pPr>
        <w:ind w:firstLineChars="200" w:firstLine="408"/>
        <w:rPr>
          <w:rFonts w:ascii="ＭＳ ゴシック" w:eastAsia="ＭＳ ゴシック" w:hAnsi="ＭＳ ゴシック"/>
          <w:kern w:val="0"/>
          <w:sz w:val="20"/>
        </w:rPr>
      </w:pPr>
      <w:r>
        <w:rPr>
          <w:rFonts w:ascii="ＭＳ ゴシック" w:eastAsia="ＭＳ ゴシック" w:hAnsi="ＭＳ ゴシック" w:hint="eastAsia"/>
          <w:kern w:val="0"/>
          <w:sz w:val="20"/>
        </w:rPr>
        <w:t>【</w:t>
      </w:r>
      <w:r w:rsidRPr="00756986">
        <w:rPr>
          <w:rFonts w:ascii="ＭＳ ゴシック" w:eastAsia="ＭＳ ゴシック" w:hAnsi="ＭＳ ゴシック" w:hint="eastAsia"/>
          <w:kern w:val="0"/>
          <w:sz w:val="20"/>
        </w:rPr>
        <w:t>内訳（上の①～⑥を用いて示してください。</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例：①＋③＋⑤－⑥</w:t>
      </w:r>
      <w:r w:rsidRPr="00756986">
        <w:rPr>
          <w:rFonts w:ascii="ＭＳ ゴシック" w:eastAsia="ＭＳ ゴシック" w:hAnsi="ＭＳ ゴシック"/>
          <w:kern w:val="0"/>
          <w:sz w:val="20"/>
        </w:rPr>
        <w:t xml:space="preserve"> </w:t>
      </w:r>
      <w:r w:rsidRPr="00756986">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w:t>
      </w: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lastRenderedPageBreak/>
        <w:t>介護給付費算定の考え方</w:t>
      </w:r>
    </w:p>
    <w:p w:rsidR="0029269E" w:rsidRDefault="001A6803" w:rsidP="009359FC">
      <w:pPr>
        <w:rPr>
          <w:rFonts w:ascii="ＭＳ ゴシック" w:eastAsia="ＭＳ ゴシック" w:hAnsi="ＭＳ ゴシック"/>
          <w:kern w:val="0"/>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372100" cy="22860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0"/>
                        </a:xfrm>
                        <a:prstGeom prst="rect">
                          <a:avLst/>
                        </a:prstGeom>
                        <a:solidFill>
                          <a:srgbClr val="FFFFFF"/>
                        </a:solidFill>
                        <a:ln w="9525">
                          <a:solidFill>
                            <a:srgbClr val="000000"/>
                          </a:solidFill>
                          <a:miter lim="800000"/>
                          <a:headEnd/>
                          <a:tailEnd/>
                        </a:ln>
                      </wps:spPr>
                      <wps:txbx>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＊身体的な介助が必要な場合は、訪問介護員による「具体的な介助に必要な時間」のみを算定する。</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＊徘徊等で常時見守りが必要となる場合は、その時間を算定する。</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＊介助者の見守りがない状況下でも、特段の支障があるとは言えないが、付添い（見守り）があったほうが安心であるといった場合等は算定対象とはならない。</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＊単なる待ち時間（例えば院内でリハビリを行っている時間）や単なる付添い時間、診察時間及び診療のための更衣は、算定できない。</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＊介護保険で算定できないことを訪問介護員が提供することを禁止しているのではない。介護報酬の算定ができないということである。</w:t>
                            </w:r>
                          </w:p>
                          <w:p w:rsidR="0029269E" w:rsidRDefault="0029269E" w:rsidP="00935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0;margin-top:0;width:423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">
                <v:textbox inset="5.85pt,.7pt,5.85pt,.7pt">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＊身体的な介助が必要な場合は、訪問介護員による「具体的な介助に必要な時間」のみを算定する。</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＊徘徊等で常時見守りが必要となる場合は、その時間を算定する。</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＊介助者の見守りがない状況下でも、特段の支障があるとは言えないが、付添い（見守り）があったほうが安心であるといった場合等は算定対象とはならない。</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＊単なる待ち時間（例えば院内でリハビリを行っている時間）や単なる付添い時間、診察時間及び診療のための更衣は、算定できない。</w:t>
                      </w:r>
                    </w:p>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＊介護保険で算定できないことを訪問介護員が提供することを禁止しているのではない。介護報酬の算定ができないということである。</w:t>
                      </w:r>
                    </w:p>
                    <w:p w:rsidR="0029269E" w:rsidRDefault="0029269E" w:rsidP="009359FC"/>
                  </w:txbxContent>
                </v:textbox>
              </v:shape>
            </w:pict>
          </mc:Fallback>
        </mc:AlternateContent>
      </w: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ステップ４．医師の意見（医療サービスをケアプランに位置づける場合、主治医等の指示を確認するのと同様に意見を求める。）</w:t>
      </w:r>
    </w:p>
    <w:p w:rsidR="0029269E"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○院内介助の必要性について</w:t>
      </w:r>
    </w:p>
    <w:p w:rsidR="0029269E" w:rsidRDefault="001A6803" w:rsidP="009359FC">
      <w:pPr>
        <w:rPr>
          <w:rFonts w:ascii="ＭＳ ゴシック" w:eastAsia="ＭＳ ゴシック" w:hAnsi="ＭＳ ゴシック"/>
          <w:kern w:val="0"/>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0</wp:posOffset>
                </wp:positionV>
                <wp:extent cx="107315" cy="89979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899795"/>
                        </a:xfrm>
                        <a:prstGeom prst="rightBracket">
                          <a:avLst>
                            <a:gd name="adj" fmla="val 698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8A2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23pt;margin-top:0;width:8.45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-635</wp:posOffset>
                </wp:positionV>
                <wp:extent cx="107315" cy="90043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900430"/>
                        </a:xfrm>
                        <a:prstGeom prst="leftBracket">
                          <a:avLst>
                            <a:gd name="adj" fmla="val 69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A4A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9pt;margin-top:-.05pt;width:8.45pt;height:7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">
                <v:textbox inset="5.85pt,.7pt,5.85pt,.7pt"/>
              </v:shape>
            </w:pict>
          </mc:Fallback>
        </mc:AlternateContent>
      </w:r>
      <w:r w:rsidR="0029269E">
        <w:rPr>
          <w:rFonts w:ascii="ＭＳ ゴシック" w:eastAsia="ＭＳ ゴシック" w:hAnsi="ＭＳ ゴシック" w:hint="eastAsia"/>
          <w:kern w:val="0"/>
          <w:sz w:val="20"/>
        </w:rPr>
        <w:t xml:space="preserve">　　　</w:t>
      </w:r>
    </w:p>
    <w:p w:rsidR="0029269E" w:rsidRDefault="0029269E" w:rsidP="009359FC">
      <w:pPr>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p>
    <w:p w:rsidR="0029269E" w:rsidRDefault="0029269E" w:rsidP="009359FC">
      <w:pPr>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p>
    <w:p w:rsidR="0029269E" w:rsidRPr="00756986" w:rsidRDefault="0029269E" w:rsidP="009359FC">
      <w:pPr>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p>
    <w:p w:rsidR="0029269E" w:rsidRPr="00756986" w:rsidRDefault="0029269E" w:rsidP="009359FC">
      <w:pPr>
        <w:ind w:firstLineChars="100" w:firstLine="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○院内介助に対する主治医等が所属する病院、診療所等の管理者の判断</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□院内スタッフのみで対応できる</w:t>
      </w:r>
    </w:p>
    <w:p w:rsidR="0029269E" w:rsidRPr="00756986" w:rsidRDefault="0029269E" w:rsidP="009359FC">
      <w:pPr>
        <w:ind w:firstLineChars="300" w:firstLine="611"/>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□ヘルパーによる院内介助が必要である（必要な理由）</w:t>
      </w:r>
    </w:p>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留意事項</w:t>
      </w:r>
    </w:p>
    <w:p w:rsidR="0029269E" w:rsidRDefault="001A6803" w:rsidP="009359FC">
      <w:pPr>
        <w:rPr>
          <w:rFonts w:ascii="ＭＳ ゴシック" w:eastAsia="ＭＳ ゴシック" w:hAnsi="ＭＳ ゴシック"/>
          <w:kern w:val="0"/>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29300" cy="93916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39165"/>
                        </a:xfrm>
                        <a:prstGeom prst="rect">
                          <a:avLst/>
                        </a:prstGeom>
                        <a:solidFill>
                          <a:srgbClr val="FFFFFF"/>
                        </a:solidFill>
                        <a:ln w="9525">
                          <a:solidFill>
                            <a:srgbClr val="000000"/>
                          </a:solidFill>
                          <a:miter lim="800000"/>
                          <a:headEnd/>
                          <a:tailEnd/>
                        </a:ln>
                      </wps:spPr>
                      <wps:txbx>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＊院内介助がないと通院が困難であると判断されたケースが算定対象となるので、サービス担当者会議等において主治医の意見が不可欠となる。</w:t>
                            </w:r>
                          </w:p>
                          <w:p w:rsidR="0029269E" w:rsidRDefault="0029269E" w:rsidP="009359FC">
                            <w:pPr>
                              <w:ind w:left="204" w:hangingChars="100" w:hanging="204"/>
                            </w:pPr>
                            <w:r w:rsidRPr="00756986">
                              <w:rPr>
                                <w:rFonts w:ascii="ＭＳ ゴシック" w:eastAsia="ＭＳ ゴシック" w:hAnsi="ＭＳ ゴシック" w:hint="eastAsia"/>
                                <w:kern w:val="0"/>
                                <w:sz w:val="20"/>
                              </w:rPr>
                              <w:t>＊医師の意見については、正式な書類があるわけではないので、必要な意見については適宜正確な記録をとること</w:t>
                            </w:r>
                            <w:r>
                              <w:rPr>
                                <w:rFonts w:ascii="ＭＳ ゴシック" w:eastAsia="ＭＳ ゴシック" w:hAnsi="ＭＳ ゴシック" w:hint="eastAsia"/>
                                <w:kern w:val="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0;margin-top:0;width:459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">
                <v:textbox inset="5.85pt,.7pt,5.85pt,.7pt">
                  <w:txbxContent>
                    <w:p w:rsidR="0029269E" w:rsidRPr="00756986" w:rsidRDefault="0029269E" w:rsidP="009359FC">
                      <w:pPr>
                        <w:ind w:left="204" w:hangingChars="100" w:hanging="204"/>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＊院内介助がないと通院が困難であると判断されたケースが算定対象となるので、サービス担当者会議等において主治医の意見が不可欠となる。</w:t>
                      </w:r>
                    </w:p>
                    <w:p w:rsidR="0029269E" w:rsidRDefault="0029269E" w:rsidP="009359FC">
                      <w:pPr>
                        <w:ind w:left="204" w:hangingChars="100" w:hanging="204"/>
                      </w:pPr>
                      <w:r w:rsidRPr="00756986">
                        <w:rPr>
                          <w:rFonts w:ascii="ＭＳ ゴシック" w:eastAsia="ＭＳ ゴシック" w:hAnsi="ＭＳ ゴシック" w:hint="eastAsia"/>
                          <w:kern w:val="0"/>
                          <w:sz w:val="20"/>
                        </w:rPr>
                        <w:t>＊医師の意見については、正式な書類があるわけではないので、必要な意見については適宜正確な記録をとること</w:t>
                      </w:r>
                      <w:r>
                        <w:rPr>
                          <w:rFonts w:ascii="ＭＳ ゴシック" w:eastAsia="ＭＳ ゴシック" w:hAnsi="ＭＳ ゴシック" w:hint="eastAsia"/>
                          <w:kern w:val="0"/>
                          <w:sz w:val="20"/>
                        </w:rPr>
                        <w:t>。</w:t>
                      </w:r>
                    </w:p>
                  </w:txbxContent>
                </v:textbox>
              </v:shape>
            </w:pict>
          </mc:Fallback>
        </mc:AlternateContent>
      </w: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1A6803" w:rsidP="009359FC">
      <w:pPr>
        <w:rPr>
          <w:rFonts w:ascii="ＭＳ ゴシック" w:eastAsia="ＭＳ ゴシック" w:hAnsi="ＭＳ ゴシック"/>
          <w:kern w:val="0"/>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83185</wp:posOffset>
                </wp:positionV>
                <wp:extent cx="3886200" cy="94551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455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C42B" id="AutoShape 16" o:spid="_x0000_s1026" type="#_x0000_t67" style="position:absolute;left:0;text-align:left;margin-left:81pt;margin-top:6.55pt;width:306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">
                <v:textbox inset="5.85pt,.7pt,5.85pt,.7p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76200</wp:posOffset>
                </wp:positionV>
                <wp:extent cx="2057400" cy="10287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自宅からの経路及び利用方法が明確であり、主治医等が院内介助が必要と認めている場合</w:t>
                            </w:r>
                          </w:p>
                          <w:p w:rsidR="0029269E" w:rsidRPr="00756986" w:rsidRDefault="0029269E" w:rsidP="009359FC">
                            <w:pPr>
                              <w:jc w:val="center"/>
                              <w:rPr>
                                <w:rFonts w:ascii="ＭＳ ゴシック" w:eastAsia="ＭＳ ゴシック" w:hAnsi="ＭＳ ゴシック"/>
                                <w:kern w:val="0"/>
                                <w:sz w:val="20"/>
                              </w:rPr>
                            </w:pPr>
                          </w:p>
                          <w:p w:rsidR="0029269E" w:rsidRDefault="0029269E" w:rsidP="00935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53pt;margin-top:6pt;width:162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" filled="f" stroked="f">
                <v:textbox inset="5.85pt,.7pt,5.85pt,.7pt">
                  <w:txbxContent>
                    <w:p w:rsidR="0029269E" w:rsidRPr="00756986" w:rsidRDefault="0029269E" w:rsidP="009359FC">
                      <w:pPr>
                        <w:rPr>
                          <w:rFonts w:ascii="ＭＳ ゴシック" w:eastAsia="ＭＳ ゴシック" w:hAnsi="ＭＳ ゴシック"/>
                          <w:kern w:val="0"/>
                          <w:sz w:val="20"/>
                        </w:rPr>
                      </w:pPr>
                      <w:r w:rsidRPr="00756986">
                        <w:rPr>
                          <w:rFonts w:ascii="ＭＳ ゴシック" w:eastAsia="ＭＳ ゴシック" w:hAnsi="ＭＳ ゴシック" w:hint="eastAsia"/>
                          <w:kern w:val="0"/>
                          <w:sz w:val="20"/>
                        </w:rPr>
                        <w:t>自宅からの経路及び利用方法が明確であり、主治医等が院内介助が必要と認めている場合</w:t>
                      </w:r>
                    </w:p>
                    <w:p w:rsidR="0029269E" w:rsidRPr="00756986" w:rsidRDefault="0029269E" w:rsidP="009359FC">
                      <w:pPr>
                        <w:jc w:val="center"/>
                        <w:rPr>
                          <w:rFonts w:ascii="ＭＳ ゴシック" w:eastAsia="ＭＳ ゴシック" w:hAnsi="ＭＳ ゴシック"/>
                          <w:kern w:val="0"/>
                          <w:sz w:val="20"/>
                        </w:rPr>
                      </w:pPr>
                    </w:p>
                    <w:p w:rsidR="0029269E" w:rsidRDefault="0029269E" w:rsidP="009359FC"/>
                  </w:txbxContent>
                </v:textbox>
              </v:shape>
            </w:pict>
          </mc:Fallback>
        </mc:AlternateContent>
      </w: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p>
    <w:p w:rsidR="0029269E" w:rsidRDefault="0029269E" w:rsidP="009359FC">
      <w:pPr>
        <w:rPr>
          <w:rFonts w:ascii="ＭＳ ゴシック" w:eastAsia="ＭＳ ゴシック" w:hAnsi="ＭＳ ゴシック"/>
          <w:kern w:val="0"/>
          <w:sz w:val="20"/>
        </w:rPr>
      </w:pPr>
      <w:r>
        <w:rPr>
          <w:rFonts w:ascii="ＭＳ ゴシック" w:eastAsia="ＭＳ ゴシック" w:hAnsi="ＭＳ ゴシック" w:hint="eastAsia"/>
          <w:kern w:val="0"/>
          <w:sz w:val="20"/>
        </w:rPr>
        <w:t>町の判断</w:t>
      </w:r>
    </w:p>
    <w:p w:rsidR="0029269E" w:rsidRDefault="001A6803" w:rsidP="009359FC">
      <w:pPr>
        <w:rPr>
          <w:rFonts w:ascii="ＭＳ ゴシック" w:eastAsia="ＭＳ ゴシック" w:hAnsi="ＭＳ ゴシック"/>
          <w:kern w:val="0"/>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486400" cy="914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38100" cmpd="dbl">
                          <a:solidFill>
                            <a:srgbClr val="000000"/>
                          </a:solidFill>
                          <a:miter lim="800000"/>
                          <a:headEnd/>
                          <a:tailEnd/>
                        </a:ln>
                      </wps:spPr>
                      <wps:txbx>
                        <w:txbxContent>
                          <w:p w:rsidR="0029269E" w:rsidRPr="00037F65" w:rsidRDefault="0029269E" w:rsidP="009359FC">
                            <w:pPr>
                              <w:spacing w:line="360" w:lineRule="auto"/>
                              <w:rPr>
                                <w:rFonts w:ascii="ＭＳ ゴシック" w:eastAsia="ＭＳ ゴシック" w:hAnsi="ＭＳ ゴシック"/>
                                <w:kern w:val="0"/>
                                <w:sz w:val="24"/>
                              </w:rPr>
                            </w:pPr>
                            <w:r w:rsidRPr="00037F65">
                              <w:rPr>
                                <w:rFonts w:ascii="ＭＳ ゴシック" w:eastAsia="ＭＳ ゴシック" w:hAnsi="ＭＳ ゴシック" w:hint="eastAsia"/>
                                <w:kern w:val="0"/>
                                <w:sz w:val="24"/>
                              </w:rPr>
                              <w:t>介護給付費算定を　　認める。　認めない。</w:t>
                            </w:r>
                          </w:p>
                          <w:p w:rsidR="0029269E" w:rsidRPr="00037F65" w:rsidRDefault="0029269E" w:rsidP="009359FC">
                            <w:pPr>
                              <w:spacing w:line="360" w:lineRule="auto"/>
                              <w:ind w:left="244" w:hangingChars="100" w:hanging="244"/>
                              <w:rPr>
                                <w:rFonts w:ascii="ＭＳ ゴシック" w:eastAsia="ＭＳ ゴシック" w:hAnsi="ＭＳ ゴシック"/>
                                <w:kern w:val="0"/>
                                <w:sz w:val="24"/>
                              </w:rPr>
                            </w:pPr>
                            <w:r w:rsidRPr="00037F65">
                              <w:rPr>
                                <w:rFonts w:ascii="ＭＳ ゴシック" w:eastAsia="ＭＳ ゴシック" w:hAnsi="ＭＳ ゴシック" w:hint="eastAsia"/>
                                <w:kern w:val="0"/>
                                <w:sz w:val="24"/>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0;margin-top:0;width:6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" strokeweight="3pt">
                <v:stroke linestyle="thinThin"/>
                <v:textbox inset="5.85pt,.7pt,5.85pt,.7pt">
                  <w:txbxContent>
                    <w:p w:rsidR="0029269E" w:rsidRPr="00037F65" w:rsidRDefault="0029269E" w:rsidP="009359FC">
                      <w:pPr>
                        <w:spacing w:line="360" w:lineRule="auto"/>
                        <w:rPr>
                          <w:rFonts w:ascii="ＭＳ ゴシック" w:eastAsia="ＭＳ ゴシック" w:hAnsi="ＭＳ ゴシック"/>
                          <w:kern w:val="0"/>
                          <w:sz w:val="24"/>
                        </w:rPr>
                      </w:pPr>
                      <w:r w:rsidRPr="00037F65">
                        <w:rPr>
                          <w:rFonts w:ascii="ＭＳ ゴシック" w:eastAsia="ＭＳ ゴシック" w:hAnsi="ＭＳ ゴシック" w:hint="eastAsia"/>
                          <w:kern w:val="0"/>
                          <w:sz w:val="24"/>
                        </w:rPr>
                        <w:t>介護給付費算定を　　認める。　認めない。</w:t>
                      </w:r>
                    </w:p>
                    <w:p w:rsidR="0029269E" w:rsidRPr="00037F65" w:rsidRDefault="0029269E" w:rsidP="009359FC">
                      <w:pPr>
                        <w:spacing w:line="360" w:lineRule="auto"/>
                        <w:ind w:left="244" w:hangingChars="100" w:hanging="244"/>
                        <w:rPr>
                          <w:rFonts w:ascii="ＭＳ ゴシック" w:eastAsia="ＭＳ ゴシック" w:hAnsi="ＭＳ ゴシック"/>
                          <w:kern w:val="0"/>
                          <w:sz w:val="24"/>
                        </w:rPr>
                      </w:pPr>
                      <w:r w:rsidRPr="00037F65">
                        <w:rPr>
                          <w:rFonts w:ascii="ＭＳ ゴシック" w:eastAsia="ＭＳ ゴシック" w:hAnsi="ＭＳ ゴシック" w:hint="eastAsia"/>
                          <w:kern w:val="0"/>
                          <w:sz w:val="24"/>
                        </w:rPr>
                        <w:t>理由：</w:t>
                      </w:r>
                    </w:p>
                  </w:txbxContent>
                </v:textbox>
              </v:shape>
            </w:pict>
          </mc:Fallback>
        </mc:AlternateContent>
      </w:r>
    </w:p>
    <w:p w:rsidR="0029269E" w:rsidRDefault="0029269E" w:rsidP="009359FC">
      <w:pPr>
        <w:rPr>
          <w:rFonts w:ascii="ＭＳ ゴシック" w:eastAsia="ＭＳ ゴシック" w:hAnsi="ＭＳ ゴシック"/>
          <w:kern w:val="0"/>
          <w:sz w:val="20"/>
        </w:rPr>
      </w:pPr>
    </w:p>
    <w:p w:rsidR="0029269E" w:rsidRPr="00756986" w:rsidRDefault="0029269E" w:rsidP="009359FC">
      <w:pPr>
        <w:rPr>
          <w:rFonts w:ascii="ＭＳ ゴシック" w:eastAsia="ＭＳ ゴシック" w:hAnsi="ＭＳ ゴシック"/>
          <w:kern w:val="0"/>
          <w:sz w:val="20"/>
        </w:rPr>
      </w:pPr>
    </w:p>
    <w:p w:rsidR="0029269E" w:rsidRDefault="0029269E" w:rsidP="009359FC">
      <w:pPr>
        <w:jc w:val="right"/>
        <w:rPr>
          <w:rFonts w:ascii="ＭＳ ゴシック" w:eastAsia="ＭＳ ゴシック" w:hAnsi="ＭＳ ゴシック"/>
          <w:kern w:val="0"/>
          <w:sz w:val="20"/>
        </w:rPr>
      </w:pPr>
    </w:p>
    <w:p w:rsidR="0029269E" w:rsidRDefault="0029269E" w:rsidP="009359FC">
      <w:pPr>
        <w:jc w:val="right"/>
        <w:rPr>
          <w:rFonts w:ascii="ＭＳ ゴシック" w:eastAsia="ＭＳ ゴシック" w:hAnsi="ＭＳ ゴシック"/>
          <w:kern w:val="0"/>
          <w:sz w:val="20"/>
        </w:rPr>
      </w:pPr>
    </w:p>
    <w:p w:rsidR="0029269E" w:rsidRDefault="0029269E" w:rsidP="00010462">
      <w:pPr>
        <w:jc w:val="right"/>
        <w:rPr>
          <w:rFonts w:ascii="ＭＳ 明朝" w:eastAsia="ＭＳ 明朝" w:hAnsi="ＭＳ 明朝"/>
          <w:spacing w:val="20"/>
          <w:sz w:val="24"/>
          <w:szCs w:val="24"/>
        </w:rPr>
      </w:pPr>
      <w:r>
        <w:rPr>
          <w:rFonts w:ascii="ＭＳ ゴシック" w:eastAsia="ＭＳ ゴシック" w:hAnsi="ＭＳ ゴシック" w:hint="eastAsia"/>
          <w:kern w:val="0"/>
          <w:sz w:val="20"/>
        </w:rPr>
        <w:t>決裁</w:t>
      </w:r>
      <w:r w:rsidRPr="00756986">
        <w:rPr>
          <w:rFonts w:ascii="ＭＳ ゴシック" w:eastAsia="ＭＳ ゴシック" w:hAnsi="ＭＳ ゴシック" w:hint="eastAsia"/>
          <w:kern w:val="0"/>
          <w:sz w:val="20"/>
        </w:rPr>
        <w:t>日</w:t>
      </w:r>
      <w:r>
        <w:rPr>
          <w:rFonts w:ascii="ＭＳ ゴシック" w:eastAsia="ＭＳ ゴシック" w:hAnsi="ＭＳ ゴシック" w:hint="eastAsia"/>
          <w:kern w:val="0"/>
          <w:sz w:val="20"/>
        </w:rPr>
        <w:t xml:space="preserve">　</w:t>
      </w:r>
      <w:r w:rsidR="00177A59">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年</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月</w:t>
      </w:r>
      <w:r>
        <w:rPr>
          <w:rFonts w:ascii="ＭＳ ゴシック" w:eastAsia="ＭＳ ゴシック" w:hAnsi="ＭＳ ゴシック" w:hint="eastAsia"/>
          <w:kern w:val="0"/>
          <w:sz w:val="20"/>
        </w:rPr>
        <w:t xml:space="preserve">　　</w:t>
      </w:r>
      <w:r w:rsidRPr="00756986">
        <w:rPr>
          <w:rFonts w:ascii="ＭＳ ゴシック" w:eastAsia="ＭＳ ゴシック" w:hAnsi="ＭＳ ゴシック" w:hint="eastAsia"/>
          <w:kern w:val="0"/>
          <w:sz w:val="20"/>
        </w:rPr>
        <w:t>日</w:t>
      </w:r>
    </w:p>
    <w:p w:rsidR="009359FC" w:rsidRDefault="009359FC" w:rsidP="00AF6E34">
      <w:pPr>
        <w:rPr>
          <w:rFonts w:ascii="ＭＳ 明朝" w:eastAsia="ＭＳ 明朝" w:hAnsi="ＭＳ 明朝"/>
          <w:spacing w:val="20"/>
          <w:sz w:val="24"/>
          <w:szCs w:val="24"/>
        </w:rPr>
      </w:pPr>
    </w:p>
    <w:sectPr w:rsidR="009359FC" w:rsidSect="00010462">
      <w:footerReference w:type="even" r:id="rId6"/>
      <w:pgSz w:w="11906" w:h="16838" w:code="9"/>
      <w:pgMar w:top="1361" w:right="1701" w:bottom="624" w:left="1701" w:header="851" w:footer="663" w:gutter="0"/>
      <w:paperSrc w:first="7" w:other="7"/>
      <w:cols w:space="425"/>
      <w:docGrid w:type="linesAndChars" w:linePitch="346"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BF" w:rsidRDefault="00DB63BF">
      <w:r>
        <w:separator/>
      </w:r>
    </w:p>
  </w:endnote>
  <w:endnote w:type="continuationSeparator" w:id="0">
    <w:p w:rsidR="00DB63BF" w:rsidRDefault="00DB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B2" w:rsidRDefault="003A3E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3EB2" w:rsidRDefault="003A3EB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BF" w:rsidRDefault="00DB63BF">
      <w:r>
        <w:separator/>
      </w:r>
    </w:p>
  </w:footnote>
  <w:footnote w:type="continuationSeparator" w:id="0">
    <w:p w:rsidR="00DB63BF" w:rsidRDefault="00DB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12"/>
  <w:drawingGridVerticalSpacing w:val="17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70"/>
    <w:rsid w:val="00010462"/>
    <w:rsid w:val="00037F65"/>
    <w:rsid w:val="000976D6"/>
    <w:rsid w:val="000D2D86"/>
    <w:rsid w:val="001531D6"/>
    <w:rsid w:val="00162C1C"/>
    <w:rsid w:val="00177A59"/>
    <w:rsid w:val="00183197"/>
    <w:rsid w:val="001A6803"/>
    <w:rsid w:val="002352CD"/>
    <w:rsid w:val="00286E70"/>
    <w:rsid w:val="0029269E"/>
    <w:rsid w:val="002E09CC"/>
    <w:rsid w:val="002F1C2B"/>
    <w:rsid w:val="00330EAD"/>
    <w:rsid w:val="00375207"/>
    <w:rsid w:val="003A3EB2"/>
    <w:rsid w:val="00410CC2"/>
    <w:rsid w:val="00455DBC"/>
    <w:rsid w:val="004601E5"/>
    <w:rsid w:val="004C4C31"/>
    <w:rsid w:val="00534C58"/>
    <w:rsid w:val="00564689"/>
    <w:rsid w:val="005A16AB"/>
    <w:rsid w:val="005E675E"/>
    <w:rsid w:val="005F6D9C"/>
    <w:rsid w:val="00683E48"/>
    <w:rsid w:val="006B2129"/>
    <w:rsid w:val="006D2ADC"/>
    <w:rsid w:val="006F768B"/>
    <w:rsid w:val="007145C8"/>
    <w:rsid w:val="00756986"/>
    <w:rsid w:val="00783445"/>
    <w:rsid w:val="007A3816"/>
    <w:rsid w:val="00824012"/>
    <w:rsid w:val="00873F3D"/>
    <w:rsid w:val="00901B81"/>
    <w:rsid w:val="009359FC"/>
    <w:rsid w:val="00A05987"/>
    <w:rsid w:val="00AF6E34"/>
    <w:rsid w:val="00B21F84"/>
    <w:rsid w:val="00B30655"/>
    <w:rsid w:val="00B665C7"/>
    <w:rsid w:val="00B850AF"/>
    <w:rsid w:val="00BA7790"/>
    <w:rsid w:val="00BB08A8"/>
    <w:rsid w:val="00C347B5"/>
    <w:rsid w:val="00C72FF3"/>
    <w:rsid w:val="00CE27B2"/>
    <w:rsid w:val="00D22CC8"/>
    <w:rsid w:val="00D35A88"/>
    <w:rsid w:val="00DB4BA2"/>
    <w:rsid w:val="00DB63BF"/>
    <w:rsid w:val="00DE2A7D"/>
    <w:rsid w:val="00DF6284"/>
    <w:rsid w:val="00E72903"/>
    <w:rsid w:val="00EA46A3"/>
    <w:rsid w:val="00F43080"/>
    <w:rsid w:val="00FD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v:textbox inset="5.85pt,.7pt,5.85pt,.7pt"/>
    </o:shapedefaults>
    <o:shapelayout v:ext="edit">
      <o:idmap v:ext="edit" data="1"/>
    </o:shapelayout>
  </w:shapeDefaults>
  <w:decimalSymbol w:val="."/>
  <w:listSeparator w:val=","/>
  <w14:defaultImageDpi w14:val="0"/>
  <w15:docId w15:val="{CE969C4F-CB23-4E3B-8C9B-682F09C4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eastAsia="ＭＳ Ｐゴシック" w:cs="Times New Roman"/>
      <w:kern w:val="2"/>
      <w:sz w:val="22"/>
    </w:rPr>
  </w:style>
  <w:style w:type="character" w:styleId="a5">
    <w:name w:val="page number"/>
    <w:basedOn w:val="a0"/>
    <w:uiPriority w:val="99"/>
    <w:rPr>
      <w:rFonts w:cs="Times New Roman"/>
    </w:rPr>
  </w:style>
  <w:style w:type="character" w:styleId="a6">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ＭＳ 明朝" w:hAnsi="Arial Unicode MS" w:cs="Arial Unicode MS"/>
      <w:color w:val="000000"/>
      <w:kern w:val="0"/>
      <w:sz w:val="24"/>
      <w:szCs w:val="24"/>
    </w:rPr>
  </w:style>
  <w:style w:type="character" w:styleId="a7">
    <w:name w:val="FollowedHyperlink"/>
    <w:basedOn w:val="a0"/>
    <w:uiPriority w:val="99"/>
    <w:rPr>
      <w:rFonts w:cs="Times New Roman"/>
      <w:color w:val="800080"/>
      <w:u w:val="single"/>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eastAsia="ＭＳ Ｐゴシック" w:cs="Times New Roman"/>
      <w:kern w:val="2"/>
      <w:sz w:val="22"/>
    </w:rPr>
  </w:style>
  <w:style w:type="table" w:styleId="aa">
    <w:name w:val="Table Grid"/>
    <w:basedOn w:val="a1"/>
    <w:uiPriority w:val="99"/>
    <w:rsid w:val="002F1C2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CC8"/>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kern w:val="2"/>
      <w:sz w:val="18"/>
      <w:szCs w:val="18"/>
    </w:rPr>
  </w:style>
  <w:style w:type="paragraph" w:styleId="ad">
    <w:name w:val="Date"/>
    <w:basedOn w:val="a"/>
    <w:next w:val="a"/>
    <w:link w:val="ae"/>
    <w:uiPriority w:val="99"/>
    <w:rsid w:val="002352CD"/>
  </w:style>
  <w:style w:type="character" w:customStyle="1" w:styleId="ae">
    <w:name w:val="日付 (文字)"/>
    <w:basedOn w:val="a0"/>
    <w:link w:val="ad"/>
    <w:uiPriority w:val="99"/>
    <w:semiHidden/>
    <w:locked/>
    <w:rPr>
      <w:rFonts w:eastAsia="ＭＳ Ｐゴシック"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3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2012-03-07T07:54:00Z</cp:lastPrinted>
  <dcterms:created xsi:type="dcterms:W3CDTF">2021-11-10T07:49:00Z</dcterms:created>
  <dcterms:modified xsi:type="dcterms:W3CDTF">2021-11-10T07:49:00Z</dcterms:modified>
</cp:coreProperties>
</file>