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EB" w:rsidRPr="003734FB" w:rsidRDefault="008601EB" w:rsidP="009359FC">
      <w:pPr>
        <w:ind w:left="408" w:hangingChars="200" w:hanging="408"/>
        <w:rPr>
          <w:rFonts w:ascii="ＭＳ 明朝" w:eastAsia="ＭＳ 明朝" w:hAnsi="ＭＳ 明朝"/>
          <w:sz w:val="20"/>
        </w:rPr>
      </w:pPr>
      <w:r w:rsidRPr="003734FB">
        <w:rPr>
          <w:rFonts w:ascii="ＭＳ 明朝" w:eastAsia="ＭＳ 明朝" w:hAnsi="ＭＳ 明朝" w:hint="eastAsia"/>
          <w:sz w:val="20"/>
        </w:rPr>
        <w:t>様式第１号（第３条</w:t>
      </w:r>
      <w:r>
        <w:rPr>
          <w:rFonts w:ascii="ＭＳ 明朝" w:eastAsia="ＭＳ 明朝" w:hAnsi="ＭＳ 明朝" w:hint="eastAsia"/>
          <w:sz w:val="20"/>
        </w:rPr>
        <w:t>、第</w:t>
      </w:r>
      <w:r>
        <w:rPr>
          <w:rFonts w:ascii="ＭＳ 明朝" w:eastAsia="ＭＳ 明朝" w:hAnsi="ＭＳ 明朝"/>
          <w:sz w:val="20"/>
        </w:rPr>
        <w:t>5</w:t>
      </w:r>
      <w:r>
        <w:rPr>
          <w:rFonts w:ascii="ＭＳ 明朝" w:eastAsia="ＭＳ 明朝" w:hAnsi="ＭＳ 明朝" w:hint="eastAsia"/>
          <w:sz w:val="20"/>
        </w:rPr>
        <w:t>条</w:t>
      </w:r>
      <w:r w:rsidRPr="003734FB">
        <w:rPr>
          <w:rFonts w:ascii="ＭＳ 明朝" w:eastAsia="ＭＳ 明朝" w:hAnsi="ＭＳ 明朝" w:hint="eastAsia"/>
          <w:sz w:val="20"/>
        </w:rPr>
        <w:t>関係）</w:t>
      </w:r>
    </w:p>
    <w:p w:rsidR="008601EB" w:rsidRPr="00595F54" w:rsidRDefault="008601EB" w:rsidP="009359FC">
      <w:pPr>
        <w:ind w:left="648" w:hangingChars="200" w:hanging="648"/>
        <w:jc w:val="center"/>
        <w:rPr>
          <w:rFonts w:ascii="ＭＳ ゴシック" w:eastAsia="ＭＳ ゴシック" w:hAnsi="ＭＳ ゴシック"/>
          <w:sz w:val="32"/>
          <w:szCs w:val="32"/>
        </w:rPr>
      </w:pPr>
      <w:r w:rsidRPr="00595F54">
        <w:rPr>
          <w:rFonts w:ascii="ＭＳ ゴシック" w:eastAsia="ＭＳ ゴシック" w:hAnsi="ＭＳ ゴシック" w:hint="eastAsia"/>
          <w:sz w:val="32"/>
          <w:szCs w:val="32"/>
        </w:rPr>
        <w:t>通院・院内介助が必要な理由書</w:t>
      </w:r>
    </w:p>
    <w:p w:rsidR="008601EB" w:rsidRPr="00595F54" w:rsidRDefault="008601EB" w:rsidP="008601EB">
      <w:pPr>
        <w:ind w:left="448" w:hangingChars="200" w:hanging="448"/>
        <w:jc w:val="right"/>
        <w:rPr>
          <w:rFonts w:ascii="ＭＳ ゴシック" w:eastAsia="ＭＳ ゴシック" w:hAnsi="ＭＳ ゴシック"/>
        </w:rPr>
      </w:pPr>
      <w:r w:rsidRPr="00595F54">
        <w:rPr>
          <w:rFonts w:ascii="ＭＳ ゴシック" w:eastAsia="ＭＳ ゴシック" w:hAnsi="ＭＳ ゴシック" w:hint="eastAsia"/>
        </w:rPr>
        <w:t xml:space="preserve">作成日　</w:t>
      </w:r>
      <w:r w:rsidR="003F5B9C">
        <w:rPr>
          <w:rFonts w:ascii="ＭＳ ゴシック" w:eastAsia="ＭＳ ゴシック" w:hAnsi="ＭＳ ゴシック" w:hint="eastAsia"/>
        </w:rPr>
        <w:t xml:space="preserve">　　</w:t>
      </w:r>
      <w:r w:rsidRPr="00595F54">
        <w:rPr>
          <w:rFonts w:ascii="ＭＳ ゴシック" w:eastAsia="ＭＳ ゴシック" w:hAnsi="ＭＳ ゴシック" w:hint="eastAsia"/>
        </w:rPr>
        <w:t xml:space="preserve">　　年　　月　　日</w:t>
      </w:r>
    </w:p>
    <w:p w:rsidR="008601EB" w:rsidRPr="00595F54" w:rsidRDefault="008601EB" w:rsidP="008601EB">
      <w:pPr>
        <w:ind w:left="448" w:hangingChars="200" w:hanging="448"/>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2339"/>
        <w:gridCol w:w="2003"/>
        <w:gridCol w:w="2302"/>
      </w:tblGrid>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被保険者番号</w:t>
            </w:r>
          </w:p>
        </w:tc>
        <w:tc>
          <w:tcPr>
            <w:tcW w:w="2520" w:type="dxa"/>
          </w:tcPr>
          <w:p w:rsidR="008601EB" w:rsidRPr="00E54611" w:rsidRDefault="008601EB" w:rsidP="000D2D86">
            <w:pPr>
              <w:rPr>
                <w:rFonts w:ascii="ＭＳ ゴシック" w:eastAsia="ＭＳ ゴシック" w:hAnsi="ＭＳ ゴシック"/>
                <w:szCs w:val="21"/>
              </w:rPr>
            </w:pPr>
          </w:p>
        </w:tc>
        <w:tc>
          <w:tcPr>
            <w:tcW w:w="2176"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被保険者氏名</w:t>
            </w:r>
          </w:p>
        </w:tc>
        <w:tc>
          <w:tcPr>
            <w:tcW w:w="2504" w:type="dxa"/>
          </w:tcPr>
          <w:p w:rsidR="008601EB" w:rsidRPr="00E54611" w:rsidRDefault="008601EB" w:rsidP="000D2D86">
            <w:pPr>
              <w:rPr>
                <w:rFonts w:ascii="ＭＳ ゴシック" w:eastAsia="ＭＳ ゴシック" w:hAnsi="ＭＳ ゴシック"/>
                <w:szCs w:val="21"/>
              </w:rPr>
            </w:pPr>
          </w:p>
        </w:tc>
      </w:tr>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生年月日</w:t>
            </w:r>
          </w:p>
        </w:tc>
        <w:tc>
          <w:tcPr>
            <w:tcW w:w="2520" w:type="dxa"/>
          </w:tcPr>
          <w:p w:rsidR="008601EB" w:rsidRPr="00E54611" w:rsidRDefault="008601EB" w:rsidP="003F5B9C">
            <w:pPr>
              <w:jc w:val="right"/>
              <w:rPr>
                <w:rFonts w:ascii="ＭＳ ゴシック" w:eastAsia="ＭＳ ゴシック" w:hAnsi="ＭＳ ゴシック"/>
                <w:szCs w:val="21"/>
              </w:rPr>
            </w:pPr>
            <w:r w:rsidRPr="00E54611">
              <w:rPr>
                <w:rFonts w:ascii="ＭＳ ゴシック" w:eastAsia="ＭＳ ゴシック" w:hAnsi="ＭＳ ゴシック" w:hint="eastAsia"/>
                <w:szCs w:val="21"/>
              </w:rPr>
              <w:t>年　　月　　日</w:t>
            </w:r>
          </w:p>
        </w:tc>
        <w:tc>
          <w:tcPr>
            <w:tcW w:w="2176"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性別</w:t>
            </w:r>
          </w:p>
        </w:tc>
        <w:tc>
          <w:tcPr>
            <w:tcW w:w="2504" w:type="dxa"/>
          </w:tcPr>
          <w:p w:rsidR="008601EB" w:rsidRPr="00E54611" w:rsidRDefault="008601EB" w:rsidP="000D2D86">
            <w:pPr>
              <w:jc w:val="center"/>
              <w:rPr>
                <w:rFonts w:ascii="ＭＳ ゴシック" w:eastAsia="ＭＳ ゴシック" w:hAnsi="ＭＳ ゴシック"/>
                <w:szCs w:val="21"/>
              </w:rPr>
            </w:pPr>
            <w:r w:rsidRPr="00E54611">
              <w:rPr>
                <w:rFonts w:ascii="ＭＳ ゴシック" w:eastAsia="ＭＳ ゴシック" w:hAnsi="ＭＳ ゴシック" w:hint="eastAsia"/>
                <w:szCs w:val="21"/>
              </w:rPr>
              <w:t>男・女</w:t>
            </w:r>
          </w:p>
        </w:tc>
      </w:tr>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被保険者住所</w:t>
            </w:r>
          </w:p>
        </w:tc>
        <w:tc>
          <w:tcPr>
            <w:tcW w:w="7200" w:type="dxa"/>
            <w:gridSpan w:val="3"/>
          </w:tcPr>
          <w:p w:rsidR="008601EB" w:rsidRPr="00E54611" w:rsidRDefault="008601EB" w:rsidP="000D2D86">
            <w:pPr>
              <w:rPr>
                <w:rFonts w:ascii="ＭＳ ゴシック" w:eastAsia="ＭＳ ゴシック" w:hAnsi="ＭＳ ゴシック"/>
                <w:szCs w:val="21"/>
              </w:rPr>
            </w:pPr>
            <w:proofErr w:type="gramStart"/>
            <w:smartTag w:uri="schemas-MSNCTYST-com/MSNCTYST" w:element="MSNCTYST">
              <w:smartTagPr>
                <w:attr w:name="AddressList" w:val="02:"/>
              </w:smartTagPr>
              <w:r w:rsidRPr="00E54611">
                <w:rPr>
                  <w:rFonts w:ascii="ＭＳ ゴシック" w:eastAsia="ＭＳ ゴシック" w:hAnsi="ＭＳ ゴシック" w:hint="eastAsia"/>
                  <w:szCs w:val="21"/>
                </w:rPr>
                <w:t>鰺ヶ</w:t>
              </w:r>
              <w:proofErr w:type="gramEnd"/>
              <w:r w:rsidRPr="00E54611">
                <w:rPr>
                  <w:rFonts w:ascii="ＭＳ ゴシック" w:eastAsia="ＭＳ ゴシック" w:hAnsi="ＭＳ ゴシック" w:hint="eastAsia"/>
                  <w:szCs w:val="21"/>
                </w:rPr>
                <w:t>沢町</w:t>
              </w:r>
            </w:smartTag>
            <w:r w:rsidRPr="00E54611">
              <w:rPr>
                <w:rFonts w:ascii="ＭＳ ゴシック" w:eastAsia="ＭＳ ゴシック" w:hAnsi="ＭＳ ゴシック" w:hint="eastAsia"/>
                <w:szCs w:val="21"/>
              </w:rPr>
              <w:t>大字</w:t>
            </w:r>
          </w:p>
        </w:tc>
      </w:tr>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要介護度</w:t>
            </w:r>
          </w:p>
        </w:tc>
        <w:tc>
          <w:tcPr>
            <w:tcW w:w="2520"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要介護</w:t>
            </w:r>
          </w:p>
        </w:tc>
        <w:tc>
          <w:tcPr>
            <w:tcW w:w="2176" w:type="dxa"/>
          </w:tcPr>
          <w:p w:rsidR="00CE55B9"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担当介護支援</w:t>
            </w:r>
          </w:p>
          <w:p w:rsidR="008601EB" w:rsidRPr="00E54611" w:rsidRDefault="008601EB" w:rsidP="000D2D86">
            <w:pPr>
              <w:rPr>
                <w:rFonts w:ascii="ＭＳ ゴシック" w:eastAsia="ＭＳ ゴシック" w:hAnsi="ＭＳ ゴシック"/>
                <w:szCs w:val="21"/>
              </w:rPr>
            </w:pPr>
            <w:bookmarkStart w:id="0" w:name="_GoBack"/>
            <w:bookmarkEnd w:id="0"/>
            <w:r w:rsidRPr="00E54611">
              <w:rPr>
                <w:rFonts w:ascii="ＭＳ ゴシック" w:eastAsia="ＭＳ ゴシック" w:hAnsi="ＭＳ ゴシック" w:hint="eastAsia"/>
                <w:szCs w:val="21"/>
              </w:rPr>
              <w:t>専門員</w:t>
            </w:r>
          </w:p>
        </w:tc>
        <w:tc>
          <w:tcPr>
            <w:tcW w:w="2504" w:type="dxa"/>
          </w:tcPr>
          <w:p w:rsidR="008601EB" w:rsidRPr="00E54611" w:rsidRDefault="008601EB" w:rsidP="000D2D86">
            <w:pPr>
              <w:rPr>
                <w:rFonts w:ascii="ＭＳ ゴシック" w:eastAsia="ＭＳ ゴシック" w:hAnsi="ＭＳ ゴシック"/>
                <w:szCs w:val="21"/>
              </w:rPr>
            </w:pPr>
          </w:p>
        </w:tc>
      </w:tr>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通院先</w:t>
            </w:r>
          </w:p>
        </w:tc>
        <w:tc>
          <w:tcPr>
            <w:tcW w:w="2520" w:type="dxa"/>
          </w:tcPr>
          <w:p w:rsidR="008601EB" w:rsidRPr="00E54611" w:rsidRDefault="008601EB" w:rsidP="000D2D86">
            <w:pPr>
              <w:rPr>
                <w:rFonts w:ascii="ＭＳ ゴシック" w:eastAsia="ＭＳ ゴシック" w:hAnsi="ＭＳ ゴシック"/>
                <w:szCs w:val="21"/>
              </w:rPr>
            </w:pPr>
          </w:p>
        </w:tc>
        <w:tc>
          <w:tcPr>
            <w:tcW w:w="2176"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診療科</w:t>
            </w:r>
          </w:p>
        </w:tc>
        <w:tc>
          <w:tcPr>
            <w:tcW w:w="2504" w:type="dxa"/>
          </w:tcPr>
          <w:p w:rsidR="008601EB" w:rsidRPr="00E54611" w:rsidRDefault="008601EB" w:rsidP="000D2D86">
            <w:pPr>
              <w:rPr>
                <w:rFonts w:ascii="ＭＳ ゴシック" w:eastAsia="ＭＳ ゴシック" w:hAnsi="ＭＳ ゴシック"/>
                <w:szCs w:val="21"/>
              </w:rPr>
            </w:pPr>
          </w:p>
        </w:tc>
      </w:tr>
      <w:tr w:rsidR="008601EB" w:rsidRPr="00E54611" w:rsidTr="000D2D86">
        <w:tc>
          <w:tcPr>
            <w:tcW w:w="1908"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身体の状況</w:t>
            </w:r>
          </w:p>
        </w:tc>
        <w:tc>
          <w:tcPr>
            <w:tcW w:w="2520" w:type="dxa"/>
          </w:tcPr>
          <w:p w:rsidR="008601EB" w:rsidRPr="00E54611" w:rsidRDefault="008601EB" w:rsidP="000D2D86">
            <w:pPr>
              <w:rPr>
                <w:rFonts w:ascii="ＭＳ ゴシック" w:eastAsia="ＭＳ ゴシック" w:hAnsi="ＭＳ ゴシック"/>
                <w:szCs w:val="21"/>
              </w:rPr>
            </w:pPr>
          </w:p>
        </w:tc>
        <w:tc>
          <w:tcPr>
            <w:tcW w:w="2176" w:type="dxa"/>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家族の状況</w:t>
            </w:r>
          </w:p>
        </w:tc>
        <w:tc>
          <w:tcPr>
            <w:tcW w:w="2504" w:type="dxa"/>
          </w:tcPr>
          <w:p w:rsidR="008601EB" w:rsidRPr="00E54611" w:rsidRDefault="008601EB" w:rsidP="000D2D86">
            <w:pPr>
              <w:rPr>
                <w:rFonts w:ascii="ＭＳ ゴシック" w:eastAsia="ＭＳ ゴシック" w:hAnsi="ＭＳ ゴシック"/>
                <w:szCs w:val="21"/>
              </w:rPr>
            </w:pPr>
          </w:p>
        </w:tc>
      </w:tr>
      <w:tr w:rsidR="008601EB" w:rsidRPr="00E54611" w:rsidTr="000D2D86">
        <w:trPr>
          <w:trHeight w:val="1551"/>
        </w:trPr>
        <w:tc>
          <w:tcPr>
            <w:tcW w:w="9108" w:type="dxa"/>
            <w:gridSpan w:val="4"/>
            <w:tcBorders>
              <w:bottom w:val="double" w:sz="6" w:space="0" w:color="auto"/>
            </w:tcBorders>
          </w:tcPr>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概況</w:t>
            </w: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〔通院・院内〕介助が必要な具体的理由（身体状況・精神状況・家族状況等）</w:t>
            </w: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自宅からの経路及び具体的利用方法</w:t>
            </w: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3734FB"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 w:val="16"/>
                <w:szCs w:val="16"/>
              </w:rPr>
            </w:pPr>
            <w:r w:rsidRPr="00E54611">
              <w:rPr>
                <w:rFonts w:ascii="ＭＳ ゴシック" w:eastAsia="ＭＳ ゴシック" w:hAnsi="ＭＳ ゴシック" w:hint="eastAsia"/>
                <w:sz w:val="16"/>
                <w:szCs w:val="16"/>
              </w:rPr>
              <w:t>※身体介護を算定するには必ず自宅からの継続した介護が必要であり、病院間移動は算定不可です。</w:t>
            </w:r>
          </w:p>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 w:val="16"/>
                <w:szCs w:val="16"/>
              </w:rPr>
              <w:t>※経路・通院方法は、具体的に明記してください。訪問介護員の氏名も記載すること。</w:t>
            </w:r>
          </w:p>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以上の理由から通院・院内介助が必要なので、保険給付を認めていただきたい。</w:t>
            </w:r>
          </w:p>
        </w:tc>
      </w:tr>
      <w:tr w:rsidR="008601EB" w:rsidRPr="00E54611" w:rsidTr="000D2D86">
        <w:tc>
          <w:tcPr>
            <w:tcW w:w="9108" w:type="dxa"/>
            <w:gridSpan w:val="4"/>
            <w:tcBorders>
              <w:top w:val="double" w:sz="6" w:space="0" w:color="auto"/>
              <w:left w:val="double" w:sz="6" w:space="0" w:color="auto"/>
              <w:bottom w:val="double" w:sz="6" w:space="0" w:color="auto"/>
              <w:right w:val="double" w:sz="6" w:space="0" w:color="auto"/>
            </w:tcBorders>
          </w:tcPr>
          <w:p w:rsidR="008601EB" w:rsidRPr="00E54611" w:rsidRDefault="008601EB" w:rsidP="000D2D86">
            <w:pPr>
              <w:rPr>
                <w:rFonts w:ascii="ＭＳ ゴシック" w:eastAsia="ＭＳ ゴシック" w:hAnsi="ＭＳ ゴシック"/>
                <w:szCs w:val="21"/>
              </w:rPr>
            </w:pPr>
          </w:p>
          <w:p w:rsidR="008601EB" w:rsidRPr="00E54611" w:rsidRDefault="008601EB" w:rsidP="000D2D86">
            <w:pPr>
              <w:rPr>
                <w:rFonts w:ascii="ＭＳ ゴシック" w:eastAsia="ＭＳ ゴシック" w:hAnsi="ＭＳ ゴシック"/>
                <w:szCs w:val="21"/>
              </w:rPr>
            </w:pPr>
            <w:r w:rsidRPr="00E54611">
              <w:rPr>
                <w:rFonts w:ascii="ＭＳ ゴシック" w:eastAsia="ＭＳ ゴシック" w:hAnsi="ＭＳ ゴシック" w:hint="eastAsia"/>
                <w:szCs w:val="21"/>
              </w:rPr>
              <w:t>町回答欄</w:t>
            </w:r>
          </w:p>
          <w:p w:rsidR="008601EB" w:rsidRPr="00E54611" w:rsidRDefault="008601EB" w:rsidP="008601EB">
            <w:pPr>
              <w:ind w:firstLineChars="100" w:firstLine="224"/>
              <w:rPr>
                <w:rFonts w:ascii="ＭＳ ゴシック" w:eastAsia="ＭＳ ゴシック" w:hAnsi="ＭＳ ゴシック"/>
                <w:szCs w:val="21"/>
              </w:rPr>
            </w:pPr>
            <w:r w:rsidRPr="00E54611">
              <w:rPr>
                <w:rFonts w:ascii="ＭＳ ゴシック" w:eastAsia="ＭＳ ゴシック" w:hAnsi="ＭＳ ゴシック" w:hint="eastAsia"/>
                <w:szCs w:val="21"/>
              </w:rPr>
              <w:t>上記理由書に基づく保険給付に関してはこれを</w:t>
            </w:r>
            <w:r w:rsidRPr="00E54611">
              <w:rPr>
                <w:rFonts w:ascii="ＭＳ ゴシック" w:eastAsia="ＭＳ ゴシック" w:hAnsi="ＭＳ ゴシック" w:hint="eastAsia"/>
                <w:sz w:val="24"/>
              </w:rPr>
              <w:t xml:space="preserve">　認める。認めない。</w:t>
            </w:r>
          </w:p>
          <w:p w:rsidR="008601EB" w:rsidRPr="00E54611" w:rsidRDefault="008601EB" w:rsidP="008601EB">
            <w:pPr>
              <w:ind w:firstLineChars="100" w:firstLine="224"/>
              <w:rPr>
                <w:rFonts w:ascii="ＭＳ ゴシック" w:eastAsia="ＭＳ ゴシック" w:hAnsi="ＭＳ ゴシック"/>
                <w:szCs w:val="21"/>
              </w:rPr>
            </w:pPr>
            <w:r w:rsidRPr="00E54611">
              <w:rPr>
                <w:rFonts w:ascii="ＭＳ ゴシック" w:eastAsia="ＭＳ ゴシック" w:hAnsi="ＭＳ ゴシック" w:hint="eastAsia"/>
                <w:szCs w:val="21"/>
              </w:rPr>
              <w:t>理由：</w:t>
            </w:r>
          </w:p>
          <w:p w:rsidR="008601EB" w:rsidRDefault="008601EB" w:rsidP="008601EB">
            <w:pPr>
              <w:ind w:firstLineChars="100" w:firstLine="224"/>
              <w:rPr>
                <w:rFonts w:ascii="ＭＳ ゴシック" w:eastAsia="ＭＳ ゴシック" w:hAnsi="ＭＳ ゴシック"/>
                <w:szCs w:val="21"/>
              </w:rPr>
            </w:pPr>
          </w:p>
          <w:p w:rsidR="008601EB" w:rsidRPr="00E54611" w:rsidRDefault="008601EB" w:rsidP="008601EB">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F5B9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w:t>
            </w:r>
          </w:p>
          <w:p w:rsidR="008601EB" w:rsidRPr="00E54611" w:rsidRDefault="008601EB" w:rsidP="008601EB">
            <w:pPr>
              <w:ind w:firstLineChars="2500" w:firstLine="5595"/>
              <w:rPr>
                <w:rFonts w:ascii="ＭＳ ゴシック" w:eastAsia="ＭＳ ゴシック" w:hAnsi="ＭＳ ゴシック"/>
                <w:szCs w:val="21"/>
              </w:rPr>
            </w:pPr>
            <w:proofErr w:type="gramStart"/>
            <w:smartTag w:uri="schemas-MSNCTYST-com/MSNCTYST" w:element="MSNCTYST">
              <w:smartTagPr>
                <w:attr w:name="AddressList" w:val="02:"/>
              </w:smartTagPr>
              <w:r w:rsidRPr="00E54611">
                <w:rPr>
                  <w:rFonts w:ascii="ＭＳ ゴシック" w:eastAsia="ＭＳ ゴシック" w:hAnsi="ＭＳ ゴシック" w:hint="eastAsia"/>
                  <w:szCs w:val="21"/>
                </w:rPr>
                <w:t>鰺ヶ</w:t>
              </w:r>
              <w:proofErr w:type="gramEnd"/>
              <w:r w:rsidRPr="00E54611">
                <w:rPr>
                  <w:rFonts w:ascii="ＭＳ ゴシック" w:eastAsia="ＭＳ ゴシック" w:hAnsi="ＭＳ ゴシック" w:hint="eastAsia"/>
                  <w:szCs w:val="21"/>
                </w:rPr>
                <w:t>沢町</w:t>
              </w:r>
            </w:smartTag>
            <w:r>
              <w:rPr>
                <w:rFonts w:ascii="ＭＳ ゴシック" w:eastAsia="ＭＳ ゴシック" w:hAnsi="ＭＳ ゴシック" w:hint="eastAsia"/>
                <w:szCs w:val="21"/>
              </w:rPr>
              <w:t>長</w:t>
            </w:r>
          </w:p>
          <w:p w:rsidR="008601EB" w:rsidRPr="00E54611" w:rsidRDefault="008601EB" w:rsidP="000D2D86">
            <w:pPr>
              <w:rPr>
                <w:rFonts w:ascii="ＭＳ ゴシック" w:eastAsia="ＭＳ ゴシック" w:hAnsi="ＭＳ ゴシック"/>
                <w:szCs w:val="21"/>
              </w:rPr>
            </w:pPr>
          </w:p>
        </w:tc>
      </w:tr>
    </w:tbl>
    <w:p w:rsidR="009359FC" w:rsidRPr="00042B99" w:rsidRDefault="009359FC" w:rsidP="009359FC">
      <w:pPr>
        <w:rPr>
          <w:rFonts w:ascii="ＭＳ 明朝" w:eastAsia="ＭＳ 明朝"/>
          <w:szCs w:val="21"/>
        </w:rPr>
      </w:pPr>
    </w:p>
    <w:sectPr w:rsidR="009359FC" w:rsidRPr="00042B99" w:rsidSect="004D767A">
      <w:footerReference w:type="even" r:id="rId6"/>
      <w:pgSz w:w="11906" w:h="16838" w:code="9"/>
      <w:pgMar w:top="1903" w:right="1701" w:bottom="640" w:left="1701" w:header="851" w:footer="661" w:gutter="0"/>
      <w:paperSrc w:first="7" w:other="7"/>
      <w:cols w:space="425"/>
      <w:docGrid w:type="linesAndChars" w:linePitch="346"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2C8" w:rsidRDefault="006E12C8">
      <w:r>
        <w:separator/>
      </w:r>
    </w:p>
  </w:endnote>
  <w:endnote w:type="continuationSeparator" w:id="0">
    <w:p w:rsidR="006E12C8" w:rsidRDefault="006E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EB2" w:rsidRDefault="003A3E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3EB2" w:rsidRDefault="003A3E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2C8" w:rsidRDefault="006E12C8">
      <w:r>
        <w:separator/>
      </w:r>
    </w:p>
  </w:footnote>
  <w:footnote w:type="continuationSeparator" w:id="0">
    <w:p w:rsidR="006E12C8" w:rsidRDefault="006E1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12"/>
  <w:drawingGridVerticalSpacing w:val="17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0"/>
    <w:rsid w:val="00042B99"/>
    <w:rsid w:val="000D2D86"/>
    <w:rsid w:val="00136BD1"/>
    <w:rsid w:val="001531D6"/>
    <w:rsid w:val="00162C1C"/>
    <w:rsid w:val="00183197"/>
    <w:rsid w:val="002352CD"/>
    <w:rsid w:val="00286E70"/>
    <w:rsid w:val="002E09CC"/>
    <w:rsid w:val="002F1C2B"/>
    <w:rsid w:val="00330EAD"/>
    <w:rsid w:val="003734FB"/>
    <w:rsid w:val="00375207"/>
    <w:rsid w:val="003A3EB2"/>
    <w:rsid w:val="003F5B9C"/>
    <w:rsid w:val="00410CC2"/>
    <w:rsid w:val="004601E5"/>
    <w:rsid w:val="004D767A"/>
    <w:rsid w:val="00552F67"/>
    <w:rsid w:val="00564689"/>
    <w:rsid w:val="00595F54"/>
    <w:rsid w:val="005A16AB"/>
    <w:rsid w:val="005E675E"/>
    <w:rsid w:val="00683E48"/>
    <w:rsid w:val="006B2129"/>
    <w:rsid w:val="006D2ADC"/>
    <w:rsid w:val="006E12C8"/>
    <w:rsid w:val="006F768B"/>
    <w:rsid w:val="00783445"/>
    <w:rsid w:val="007A3816"/>
    <w:rsid w:val="00824012"/>
    <w:rsid w:val="008601EB"/>
    <w:rsid w:val="008E2B8A"/>
    <w:rsid w:val="00901B81"/>
    <w:rsid w:val="009359FC"/>
    <w:rsid w:val="009A3EA1"/>
    <w:rsid w:val="00A05987"/>
    <w:rsid w:val="00A1291B"/>
    <w:rsid w:val="00AF6E34"/>
    <w:rsid w:val="00B30655"/>
    <w:rsid w:val="00B850AF"/>
    <w:rsid w:val="00BA7790"/>
    <w:rsid w:val="00C347B5"/>
    <w:rsid w:val="00C72FF3"/>
    <w:rsid w:val="00CE27B2"/>
    <w:rsid w:val="00CE55B9"/>
    <w:rsid w:val="00D22CC8"/>
    <w:rsid w:val="00D35A88"/>
    <w:rsid w:val="00D62A30"/>
    <w:rsid w:val="00DB4BA2"/>
    <w:rsid w:val="00DE2A7D"/>
    <w:rsid w:val="00DF6284"/>
    <w:rsid w:val="00E54611"/>
    <w:rsid w:val="00E72903"/>
    <w:rsid w:val="00F06875"/>
    <w:rsid w:val="00F43080"/>
    <w:rsid w:val="00FD03EE"/>
    <w:rsid w:val="00FD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4EEDED16"/>
  <w14:defaultImageDpi w14:val="0"/>
  <w15:docId w15:val="{A89EAF92-4D8D-47CF-BC0F-D39C6365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eastAsia="ＭＳ Ｐゴシック" w:cs="Times New Roman"/>
      <w:kern w:val="2"/>
      <w:sz w:val="22"/>
    </w:rPr>
  </w:style>
  <w:style w:type="character" w:styleId="a5">
    <w:name w:val="page number"/>
    <w:basedOn w:val="a0"/>
    <w:uiPriority w:val="99"/>
    <w:rPr>
      <w:rFonts w:cs="Times New Roman"/>
    </w:rPr>
  </w:style>
  <w:style w:type="character" w:styleId="a6">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eastAsia="ＭＳ 明朝" w:hAnsi="Arial Unicode MS" w:cs="Arial Unicode MS"/>
      <w:color w:val="000000"/>
      <w:kern w:val="0"/>
      <w:sz w:val="24"/>
      <w:szCs w:val="24"/>
    </w:rPr>
  </w:style>
  <w:style w:type="character" w:styleId="a7">
    <w:name w:val="FollowedHyperlink"/>
    <w:basedOn w:val="a0"/>
    <w:uiPriority w:val="99"/>
    <w:rPr>
      <w:rFonts w:cs="Times New Roman"/>
      <w:color w:val="800080"/>
      <w:u w:val="single"/>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eastAsia="ＭＳ Ｐゴシック" w:cs="Times New Roman"/>
      <w:kern w:val="2"/>
      <w:sz w:val="22"/>
    </w:rPr>
  </w:style>
  <w:style w:type="table" w:styleId="aa">
    <w:name w:val="Table Grid"/>
    <w:basedOn w:val="a1"/>
    <w:uiPriority w:val="99"/>
    <w:rsid w:val="002F1C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D22CC8"/>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kern w:val="2"/>
      <w:sz w:val="18"/>
      <w:szCs w:val="18"/>
    </w:rPr>
  </w:style>
  <w:style w:type="paragraph" w:styleId="ad">
    <w:name w:val="Date"/>
    <w:basedOn w:val="a"/>
    <w:next w:val="a"/>
    <w:link w:val="ae"/>
    <w:uiPriority w:val="99"/>
    <w:rsid w:val="002352CD"/>
  </w:style>
  <w:style w:type="character" w:customStyle="1" w:styleId="ae">
    <w:name w:val="日付 (文字)"/>
    <w:basedOn w:val="a0"/>
    <w:link w:val="ad"/>
    <w:uiPriority w:val="99"/>
    <w:semiHidden/>
    <w:locked/>
    <w:rPr>
      <w:rFonts w:eastAsia="ＭＳ Ｐゴシック"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55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2012-03-07T07:54:00Z</cp:lastPrinted>
  <dcterms:created xsi:type="dcterms:W3CDTF">2021-11-10T07:48:00Z</dcterms:created>
  <dcterms:modified xsi:type="dcterms:W3CDTF">2021-11-10T07:48:00Z</dcterms:modified>
</cp:coreProperties>
</file>