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1C2887" w:rsidTr="00696017">
        <w:trPr>
          <w:trHeight w:val="334"/>
        </w:trPr>
        <w:tc>
          <w:tcPr>
            <w:tcW w:w="3343" w:type="dxa"/>
            <w:tcBorders>
              <w:bottom w:val="single" w:sz="4" w:space="0" w:color="auto"/>
            </w:tcBorders>
          </w:tcPr>
          <w:p w:rsidR="00A309AB" w:rsidRPr="001C2887" w:rsidRDefault="00A309AB" w:rsidP="004E5F1A">
            <w:pPr>
              <w:suppressAutoHyphens/>
              <w:kinsoku w:val="0"/>
              <w:autoSpaceDE w:val="0"/>
              <w:autoSpaceDN w:val="0"/>
              <w:spacing w:line="280" w:lineRule="exact"/>
              <w:jc w:val="left"/>
              <w:rPr>
                <w:rFonts w:ascii="游明朝" w:eastAsia="游明朝" w:hAnsi="游明朝"/>
                <w:sz w:val="20"/>
                <w:szCs w:val="20"/>
              </w:rPr>
            </w:pPr>
            <w:r w:rsidRPr="001C2887">
              <w:rPr>
                <w:rFonts w:ascii="游明朝" w:eastAsia="游明朝" w:hAnsi="游明朝"/>
                <w:sz w:val="20"/>
                <w:szCs w:val="20"/>
              </w:rPr>
              <w:br w:type="page"/>
            </w:r>
            <w:r w:rsidRPr="001C2887">
              <w:rPr>
                <w:rFonts w:ascii="游明朝" w:eastAsia="游明朝" w:hAnsi="游明朝"/>
                <w:sz w:val="20"/>
                <w:szCs w:val="20"/>
              </w:rPr>
              <w:br w:type="page"/>
            </w:r>
            <w:r w:rsidRPr="001C2887">
              <w:rPr>
                <w:rFonts w:ascii="游明朝" w:eastAsia="游明朝" w:hAnsi="游明朝" w:hint="eastAsia"/>
                <w:sz w:val="20"/>
                <w:szCs w:val="20"/>
              </w:rPr>
              <w:t>認定権者記載欄</w:t>
            </w:r>
          </w:p>
        </w:tc>
      </w:tr>
      <w:tr w:rsidR="00A309AB" w:rsidRPr="001C2887" w:rsidTr="00696017">
        <w:trPr>
          <w:trHeight w:val="273"/>
        </w:trPr>
        <w:tc>
          <w:tcPr>
            <w:tcW w:w="3343" w:type="dxa"/>
            <w:tcBorders>
              <w:top w:val="single" w:sz="4" w:space="0" w:color="auto"/>
            </w:tcBorders>
          </w:tcPr>
          <w:p w:rsidR="00A309AB" w:rsidRPr="001C2887" w:rsidRDefault="00A309AB" w:rsidP="004E5F1A">
            <w:pPr>
              <w:suppressAutoHyphens/>
              <w:kinsoku w:val="0"/>
              <w:autoSpaceDE w:val="0"/>
              <w:autoSpaceDN w:val="0"/>
              <w:spacing w:line="280" w:lineRule="exact"/>
              <w:jc w:val="left"/>
              <w:rPr>
                <w:rFonts w:ascii="游明朝" w:eastAsia="游明朝" w:hAnsi="游明朝"/>
                <w:sz w:val="20"/>
                <w:szCs w:val="20"/>
              </w:rPr>
            </w:pPr>
          </w:p>
        </w:tc>
      </w:tr>
    </w:tbl>
    <w:p w:rsidR="00A309AB" w:rsidRPr="001C2887" w:rsidRDefault="00A309AB" w:rsidP="004E5F1A">
      <w:pPr>
        <w:suppressAutoHyphens/>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様式第５－（イ）－⑤</w:t>
      </w:r>
      <w:r w:rsidR="00F9606A">
        <w:rPr>
          <w:rFonts w:ascii="游明朝" w:eastAsia="游明朝" w:hAnsi="游明朝" w:cs="ＭＳ ゴシック" w:hint="eastAsia"/>
          <w:color w:val="000000"/>
          <w:kern w:val="0"/>
          <w:sz w:val="20"/>
          <w:szCs w:val="20"/>
        </w:rPr>
        <w:t>’</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66"/>
      </w:tblGrid>
      <w:tr w:rsidR="00A309AB" w:rsidRPr="001C2887" w:rsidTr="000C566E">
        <w:tc>
          <w:tcPr>
            <w:tcW w:w="9866" w:type="dxa"/>
            <w:tcBorders>
              <w:top w:val="single" w:sz="4" w:space="0" w:color="000000"/>
              <w:left w:val="single" w:sz="4" w:space="0" w:color="000000"/>
              <w:bottom w:val="single" w:sz="4" w:space="0" w:color="000000"/>
              <w:right w:val="single" w:sz="4" w:space="0" w:color="000000"/>
            </w:tcBorders>
          </w:tcPr>
          <w:p w:rsidR="00A309AB" w:rsidRPr="001C2887" w:rsidRDefault="00A309AB" w:rsidP="004E5F1A">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中小企業信用保険法第２条第５項第５号の規定による認定申請書（イ－⑤</w:t>
            </w:r>
            <w:r w:rsidR="00AD49C5">
              <w:rPr>
                <w:rFonts w:ascii="游明朝" w:eastAsia="游明朝" w:hAnsi="游明朝" w:cs="ＭＳ ゴシック" w:hint="eastAsia"/>
                <w:color w:val="000000"/>
                <w:kern w:val="0"/>
                <w:sz w:val="20"/>
                <w:szCs w:val="20"/>
              </w:rPr>
              <w:t>’</w:t>
            </w:r>
            <w:r w:rsidRPr="001C2887">
              <w:rPr>
                <w:rFonts w:ascii="游明朝" w:eastAsia="游明朝" w:hAnsi="游明朝" w:cs="ＭＳ ゴシック" w:hint="eastAsia"/>
                <w:color w:val="000000"/>
                <w:kern w:val="0"/>
                <w:sz w:val="20"/>
                <w:szCs w:val="20"/>
              </w:rPr>
              <w:t>）</w:t>
            </w:r>
          </w:p>
          <w:p w:rsidR="000C566E"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0C566E" w:rsidRPr="001C2887">
              <w:rPr>
                <w:rFonts w:ascii="游明朝" w:eastAsia="游明朝" w:hAnsi="游明朝" w:cs="ＭＳ ゴシック" w:hint="eastAsia"/>
                <w:color w:val="000000"/>
                <w:kern w:val="0"/>
                <w:sz w:val="20"/>
                <w:szCs w:val="20"/>
              </w:rPr>
              <w:t xml:space="preserve">　　　　</w:t>
            </w:r>
            <w:r w:rsidR="000C566E" w:rsidRPr="001C2887">
              <w:rPr>
                <w:rFonts w:ascii="游明朝" w:eastAsia="游明朝" w:hAnsi="游明朝" w:cs="ＭＳ ゴシック"/>
                <w:color w:val="000000"/>
                <w:kern w:val="0"/>
                <w:sz w:val="20"/>
                <w:szCs w:val="20"/>
              </w:rPr>
              <w:t xml:space="preserve"> </w:t>
            </w:r>
            <w:r w:rsidR="000C566E" w:rsidRPr="001C2887">
              <w:rPr>
                <w:rFonts w:ascii="游明朝" w:eastAsia="游明朝" w:hAnsi="游明朝" w:cs="ＭＳ ゴシック" w:hint="eastAsia"/>
                <w:color w:val="000000"/>
                <w:kern w:val="0"/>
                <w:sz w:val="20"/>
                <w:szCs w:val="20"/>
              </w:rPr>
              <w:t xml:space="preserve">  　　</w:t>
            </w:r>
            <w:r w:rsidR="000C566E">
              <w:rPr>
                <w:rFonts w:ascii="游明朝" w:eastAsia="游明朝" w:hAnsi="游明朝" w:cs="ＭＳ ゴシック" w:hint="eastAsia"/>
                <w:color w:val="000000"/>
                <w:kern w:val="0"/>
                <w:sz w:val="20"/>
                <w:szCs w:val="20"/>
              </w:rPr>
              <w:t xml:space="preserve">令和　　</w:t>
            </w:r>
            <w:r w:rsidR="000C566E" w:rsidRPr="001C2887">
              <w:rPr>
                <w:rFonts w:ascii="游明朝" w:eastAsia="游明朝" w:hAnsi="游明朝" w:cs="ＭＳ ゴシック" w:hint="eastAsia"/>
                <w:color w:val="000000"/>
                <w:kern w:val="0"/>
                <w:sz w:val="20"/>
                <w:szCs w:val="20"/>
              </w:rPr>
              <w:t>年　　月　　日</w:t>
            </w:r>
          </w:p>
          <w:p w:rsidR="000C566E" w:rsidRPr="001C2887" w:rsidRDefault="000C566E"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hint="eastAsia"/>
                <w:color w:val="000000"/>
                <w:kern w:val="0"/>
                <w:sz w:val="20"/>
                <w:szCs w:val="20"/>
              </w:rPr>
              <w:t xml:space="preserve">　鰺　ヶ　沢　町　長</w:t>
            </w:r>
            <w:r w:rsidRPr="001C2887">
              <w:rPr>
                <w:rFonts w:ascii="游明朝" w:eastAsia="游明朝" w:hAnsi="游明朝" w:cs="ＭＳ ゴシック" w:hint="eastAsia"/>
                <w:color w:val="000000"/>
                <w:kern w:val="0"/>
                <w:sz w:val="20"/>
                <w:szCs w:val="20"/>
              </w:rPr>
              <w:t xml:space="preserve">　</w:t>
            </w:r>
            <w:r>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殿</w:t>
            </w:r>
          </w:p>
          <w:p w:rsidR="00321DED" w:rsidRDefault="000C566E" w:rsidP="00321DED">
            <w:pPr>
              <w:tabs>
                <w:tab w:val="left" w:pos="3344"/>
              </w:tabs>
              <w:spacing w:line="280" w:lineRule="exact"/>
              <w:rPr>
                <w:rFonts w:ascii="游明朝" w:eastAsia="游明朝" w:hAnsi="游明朝" w:cs="Times New Roman"/>
                <w:sz w:val="20"/>
                <w:szCs w:val="24"/>
              </w:rPr>
            </w:pPr>
            <w:r w:rsidRPr="00D23F42">
              <w:rPr>
                <w:rFonts w:ascii="游明朝" w:eastAsia="游明朝" w:hAnsi="游明朝" w:cs="Times New Roman" w:hint="eastAsia"/>
                <w:sz w:val="20"/>
                <w:szCs w:val="24"/>
              </w:rPr>
              <w:t xml:space="preserve">　　　　　　　　　　　　　　［申請者］</w:t>
            </w:r>
          </w:p>
          <w:p w:rsidR="000C566E" w:rsidRPr="00D23F42" w:rsidRDefault="000C566E" w:rsidP="00321DED">
            <w:pPr>
              <w:tabs>
                <w:tab w:val="left" w:pos="3344"/>
              </w:tabs>
              <w:spacing w:line="280" w:lineRule="exact"/>
              <w:ind w:firstLine="3000"/>
              <w:rPr>
                <w:rFonts w:ascii="游明朝" w:eastAsia="游明朝" w:hAnsi="游明朝" w:cs="Times New Roman"/>
                <w:sz w:val="20"/>
                <w:szCs w:val="24"/>
              </w:rPr>
            </w:pPr>
            <w:r w:rsidRPr="00D23F42">
              <w:rPr>
                <w:rFonts w:ascii="游明朝" w:eastAsia="游明朝" w:hAnsi="游明朝" w:cs="Times New Roman" w:hint="eastAsia"/>
                <w:sz w:val="20"/>
                <w:szCs w:val="24"/>
              </w:rPr>
              <w:t>住　所　青森県西津軽郡鰺ヶ沢町大字</w:t>
            </w:r>
          </w:p>
          <w:p w:rsidR="000C566E" w:rsidRPr="00D23F42" w:rsidRDefault="000C566E" w:rsidP="00321DED">
            <w:pPr>
              <w:tabs>
                <w:tab w:val="left" w:pos="4704"/>
              </w:tabs>
              <w:spacing w:line="280" w:lineRule="exact"/>
              <w:ind w:firstLine="3000"/>
              <w:rPr>
                <w:rFonts w:ascii="游明朝" w:eastAsia="游明朝" w:hAnsi="游明朝" w:cs="Times New Roman"/>
                <w:sz w:val="20"/>
                <w:szCs w:val="24"/>
              </w:rPr>
            </w:pPr>
            <w:r w:rsidRPr="00D23F42">
              <w:rPr>
                <w:rFonts w:ascii="游明朝" w:eastAsia="游明朝" w:hAnsi="游明朝" w:cs="Times New Roman" w:hint="eastAsia"/>
                <w:sz w:val="20"/>
                <w:szCs w:val="24"/>
              </w:rPr>
              <w:t>氏　名</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p>
          <w:p w:rsidR="00A309AB" w:rsidRPr="001C2887" w:rsidRDefault="00A309AB" w:rsidP="004E5F1A">
            <w:pPr>
              <w:suppressAutoHyphens/>
              <w:kinsoku w:val="0"/>
              <w:overflowPunct w:val="0"/>
              <w:autoSpaceDE w:val="0"/>
              <w:autoSpaceDN w:val="0"/>
              <w:adjustRightInd w:val="0"/>
              <w:spacing w:line="280" w:lineRule="exact"/>
              <w:ind w:leftChars="83" w:left="174" w:right="292"/>
              <w:jc w:val="left"/>
              <w:textAlignment w:val="baseline"/>
              <w:rPr>
                <w:rFonts w:ascii="游明朝" w:eastAsia="游明朝" w:hAnsi="游明朝"/>
                <w:spacing w:val="16"/>
                <w:sz w:val="20"/>
                <w:szCs w:val="20"/>
              </w:rPr>
            </w:pPr>
            <w:r w:rsidRPr="001C2887">
              <w:rPr>
                <w:rFonts w:ascii="游明朝" w:eastAsia="游明朝" w:hAnsi="游明朝" w:cs="ＭＳ ゴシック" w:hint="eastAsia"/>
                <w:color w:val="000000"/>
                <w:kern w:val="0"/>
                <w:sz w:val="20"/>
                <w:szCs w:val="20"/>
              </w:rPr>
              <w:t xml:space="preserve">　私は、</w:t>
            </w:r>
            <w:r w:rsidR="00321DED" w:rsidRPr="00321DED">
              <w:rPr>
                <w:rFonts w:ascii="游明朝" w:eastAsia="游明朝" w:hAnsi="游明朝" w:cs="ＭＳ ゴシック" w:hint="eastAsia"/>
                <w:color w:val="000000"/>
                <w:kern w:val="0"/>
                <w:sz w:val="20"/>
                <w:szCs w:val="20"/>
                <w:u w:val="single"/>
              </w:rPr>
              <w:t xml:space="preserve">　　　　　　　（注２）</w:t>
            </w:r>
            <w:r w:rsidRPr="001C2887">
              <w:rPr>
                <w:rFonts w:ascii="游明朝" w:eastAsia="游明朝" w:hAnsi="游明朝" w:cs="ＭＳ ゴシック" w:hint="eastAsia"/>
                <w:color w:val="000000"/>
                <w:kern w:val="0"/>
                <w:sz w:val="20"/>
                <w:szCs w:val="20"/>
              </w:rPr>
              <w:t>を営んでいるが、</w:t>
            </w:r>
            <w:r w:rsidR="00696017">
              <w:rPr>
                <w:rFonts w:ascii="游明朝" w:eastAsia="游明朝" w:hAnsi="游明朝" w:cs="ＭＳ ゴシック" w:hint="eastAsia"/>
                <w:color w:val="000000"/>
                <w:kern w:val="0"/>
                <w:sz w:val="20"/>
                <w:szCs w:val="20"/>
              </w:rPr>
              <w:t>令和２年</w:t>
            </w:r>
            <w:r w:rsidRPr="001C2887">
              <w:rPr>
                <w:rFonts w:ascii="游明朝" w:eastAsia="游明朝" w:hAnsi="游明朝" w:cs="ＭＳ ゴシック" w:hint="eastAsia"/>
                <w:color w:val="000000"/>
                <w:kern w:val="0"/>
                <w:sz w:val="20"/>
                <w:szCs w:val="20"/>
              </w:rPr>
              <w:t>新型コロナウイルス感染症の影響に起因して、下記のとおり、</w:t>
            </w:r>
            <w:r w:rsidR="00321DED" w:rsidRPr="00321DED">
              <w:rPr>
                <w:rFonts w:ascii="游明朝" w:eastAsia="游明朝" w:hAnsi="游明朝" w:cs="ＭＳ ゴシック" w:hint="eastAsia"/>
                <w:color w:val="000000"/>
                <w:kern w:val="0"/>
                <w:sz w:val="20"/>
                <w:szCs w:val="20"/>
                <w:u w:val="single"/>
              </w:rPr>
              <w:t xml:space="preserve">　　　　　　　　　（注３）</w:t>
            </w:r>
            <w:r w:rsidRPr="001C2887">
              <w:rPr>
                <w:rFonts w:ascii="游明朝" w:eastAsia="游明朝" w:hAnsi="游明朝"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p>
          <w:p w:rsidR="00A309AB" w:rsidRPr="001C2887" w:rsidRDefault="00A309AB" w:rsidP="004E5F1A">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記</w:t>
            </w:r>
          </w:p>
          <w:p w:rsidR="00A309AB" w:rsidRPr="001C2887" w:rsidRDefault="00A309AB" w:rsidP="004E5F1A">
            <w:pPr>
              <w:suppressAutoHyphens/>
              <w:kinsoku w:val="0"/>
              <w:overflowPunct w:val="0"/>
              <w:autoSpaceDE w:val="0"/>
              <w:autoSpaceDN w:val="0"/>
              <w:adjustRightInd w:val="0"/>
              <w:spacing w:line="280" w:lineRule="exact"/>
              <w:ind w:firstLineChars="50" w:firstLine="100"/>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 xml:space="preserve">　売上高等</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（イ）最近１か月間の売上高等</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Ｂ－Ａ</w:t>
            </w:r>
            <w:r w:rsidRPr="001C2887">
              <w:rPr>
                <w:rFonts w:ascii="游明朝" w:eastAsia="游明朝" w:hAnsi="游明朝" w:cs="ＭＳ ゴシック" w:hint="eastAsia"/>
                <w:color w:val="000000"/>
                <w:kern w:val="0"/>
                <w:sz w:val="20"/>
                <w:szCs w:val="20"/>
                <w:u w:color="000000"/>
              </w:rPr>
              <w:t xml:space="preserve">　　　　　　　　　　　　　　</w:t>
            </w:r>
            <w:r w:rsidR="00321DED">
              <w:rPr>
                <w:rFonts w:ascii="游明朝" w:eastAsia="游明朝" w:hAnsi="游明朝" w:cs="ＭＳ ゴシック" w:hint="eastAsia"/>
                <w:color w:val="000000"/>
                <w:kern w:val="0"/>
                <w:sz w:val="20"/>
                <w:szCs w:val="20"/>
                <w:u w:color="000000"/>
              </w:rPr>
              <w:t xml:space="preserve">　 　　　　　</w:t>
            </w:r>
            <w:r w:rsidR="00EF78D7" w:rsidRPr="00EF78D7">
              <w:rPr>
                <w:rFonts w:ascii="游明朝" w:eastAsia="游明朝" w:hAnsi="游明朝" w:cs="ＭＳ ゴシック" w:hint="eastAsia"/>
                <w:color w:val="000000"/>
                <w:kern w:val="0"/>
                <w:sz w:val="20"/>
                <w:szCs w:val="20"/>
                <w:u w:val="single"/>
              </w:rPr>
              <w:t>指定</w:t>
            </w:r>
            <w:r w:rsidRPr="001C2887">
              <w:rPr>
                <w:rFonts w:ascii="游明朝" w:eastAsia="游明朝" w:hAnsi="游明朝" w:cs="ＭＳ ゴシック" w:hint="eastAsia"/>
                <w:color w:val="000000"/>
                <w:kern w:val="0"/>
                <w:sz w:val="20"/>
                <w:szCs w:val="20"/>
                <w:u w:val="single" w:color="000000"/>
              </w:rPr>
              <w:t>業種の減少率</w:t>
            </w:r>
            <w:r w:rsidR="00EF78D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 xml:space="preserve">100  </w:t>
            </w:r>
            <w:r w:rsidRPr="001C2887">
              <w:rPr>
                <w:rFonts w:ascii="游明朝" w:eastAsia="游明朝" w:hAnsi="游明朝" w:cs="ＭＳ ゴシック" w:hint="eastAsia"/>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w:t>
            </w:r>
            <w:r w:rsidRPr="001C2887">
              <w:rPr>
                <w:rFonts w:ascii="游明朝" w:eastAsia="游明朝" w:hAnsi="游明朝" w:cs="ＭＳ ゴシック" w:hint="eastAsia"/>
                <w:color w:val="000000"/>
                <w:kern w:val="0"/>
                <w:sz w:val="20"/>
                <w:szCs w:val="20"/>
                <w:u w:val="single" w:color="000000"/>
              </w:rPr>
              <w:t xml:space="preserve">減少率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Ａ：申込み時点における最近１か月間の売上高等</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00EF78D7" w:rsidRPr="00EF78D7">
              <w:rPr>
                <w:rFonts w:ascii="游明朝" w:eastAsia="游明朝" w:hAnsi="游明朝" w:cs="ＭＳ ゴシック" w:hint="eastAsia"/>
                <w:color w:val="000000"/>
                <w:kern w:val="0"/>
                <w:sz w:val="20"/>
                <w:szCs w:val="20"/>
                <w:u w:val="single"/>
              </w:rPr>
              <w:t>指定</w:t>
            </w:r>
            <w:r w:rsidRPr="001C2887">
              <w:rPr>
                <w:rFonts w:ascii="游明朝" w:eastAsia="游明朝" w:hAnsi="游明朝" w:cs="ＭＳ ゴシック" w:hint="eastAsia"/>
                <w:color w:val="000000"/>
                <w:kern w:val="0"/>
                <w:sz w:val="20"/>
                <w:szCs w:val="20"/>
                <w:u w:val="single"/>
              </w:rPr>
              <w:t>業種の売上高等</w:t>
            </w:r>
            <w:r w:rsidR="00EF78D7">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u w:val="single"/>
              </w:rPr>
              <w:t xml:space="preserve">　　　　　　　円</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00321DED">
              <w:rPr>
                <w:rFonts w:ascii="游明朝" w:eastAsia="游明朝" w:hAnsi="游明朝" w:cs="ＭＳ ゴシック"/>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全体の売上高等</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hint="eastAsia"/>
                <w:color w:val="000000"/>
                <w:kern w:val="0"/>
                <w:sz w:val="20"/>
                <w:szCs w:val="20"/>
              </w:rPr>
              <w:t xml:space="preserve">　　Ｂ：Ａの期間に対応する前年１か月間の売上高等</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00EF78D7" w:rsidRPr="00EF78D7">
              <w:rPr>
                <w:rFonts w:ascii="游明朝" w:eastAsia="游明朝" w:hAnsi="游明朝" w:cs="ＭＳ ゴシック" w:hint="eastAsia"/>
                <w:color w:val="000000"/>
                <w:kern w:val="0"/>
                <w:sz w:val="20"/>
                <w:szCs w:val="20"/>
                <w:u w:val="single"/>
              </w:rPr>
              <w:t>指定</w:t>
            </w:r>
            <w:r w:rsidRPr="001C2887">
              <w:rPr>
                <w:rFonts w:ascii="游明朝" w:eastAsia="游明朝" w:hAnsi="游明朝" w:cs="ＭＳ ゴシック" w:hint="eastAsia"/>
                <w:color w:val="000000"/>
                <w:kern w:val="0"/>
                <w:sz w:val="20"/>
                <w:szCs w:val="20"/>
                <w:u w:val="single"/>
              </w:rPr>
              <w:t>業種の売上高等　　　　　　　円</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u w:val="single" w:color="00000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全体の売上高等</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A309AB" w:rsidRPr="001C2887" w:rsidRDefault="00A309AB" w:rsidP="004E5F1A">
            <w:pPr>
              <w:suppressAutoHyphens/>
              <w:kinsoku w:val="0"/>
              <w:overflowPunct w:val="0"/>
              <w:autoSpaceDE w:val="0"/>
              <w:autoSpaceDN w:val="0"/>
              <w:adjustRightInd w:val="0"/>
              <w:spacing w:line="280" w:lineRule="exact"/>
              <w:ind w:firstLineChars="100" w:firstLine="200"/>
              <w:jc w:val="left"/>
              <w:textAlignment w:val="baseline"/>
              <w:rPr>
                <w:rFonts w:ascii="游明朝" w:eastAsia="游明朝" w:hAnsi="游明朝" w:cs="ＭＳ ゴシック"/>
                <w:color w:val="000000"/>
                <w:kern w:val="0"/>
                <w:sz w:val="20"/>
                <w:szCs w:val="20"/>
              </w:rPr>
            </w:pPr>
          </w:p>
          <w:p w:rsidR="00A309AB" w:rsidRPr="00321DED" w:rsidRDefault="00A309AB" w:rsidP="00321DED">
            <w:pPr>
              <w:suppressAutoHyphens/>
              <w:kinsoku w:val="0"/>
              <w:overflowPunct w:val="0"/>
              <w:autoSpaceDE w:val="0"/>
              <w:autoSpaceDN w:val="0"/>
              <w:adjustRightInd w:val="0"/>
              <w:spacing w:line="280" w:lineRule="exact"/>
              <w:ind w:firstLineChars="100" w:firstLine="200"/>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hint="eastAsia"/>
                <w:color w:val="000000"/>
                <w:kern w:val="0"/>
                <w:sz w:val="20"/>
                <w:szCs w:val="20"/>
              </w:rPr>
              <w:t>（ロ）最近３か月間の売上高等の実績見込み</w:t>
            </w:r>
          </w:p>
          <w:p w:rsidR="00A309AB" w:rsidRPr="001C2887" w:rsidRDefault="00A309AB" w:rsidP="00321DED">
            <w:pPr>
              <w:suppressAutoHyphens/>
              <w:kinsoku w:val="0"/>
              <w:overflowPunct w:val="0"/>
              <w:autoSpaceDE w:val="0"/>
              <w:autoSpaceDN w:val="0"/>
              <w:adjustRightInd w:val="0"/>
              <w:spacing w:line="280" w:lineRule="exact"/>
              <w:ind w:firstLineChars="400" w:firstLine="800"/>
              <w:jc w:val="left"/>
              <w:textAlignment w:val="baseline"/>
              <w:rPr>
                <w:rFonts w:ascii="游明朝" w:eastAsia="游明朝" w:hAnsi="游明朝" w:cs="Times New Roman"/>
                <w:color w:val="000000"/>
                <w:spacing w:val="16"/>
                <w:kern w:val="0"/>
                <w:sz w:val="20"/>
                <w:szCs w:val="20"/>
              </w:rPr>
            </w:pPr>
            <w:r w:rsidRPr="001C2887">
              <w:rPr>
                <w:rFonts w:ascii="游明朝" w:eastAsia="游明朝" w:hAnsi="游明朝" w:cs="ＭＳ ゴシック" w:hint="eastAsia"/>
                <w:color w:val="000000"/>
                <w:kern w:val="0"/>
                <w:sz w:val="20"/>
                <w:szCs w:val="20"/>
                <w:u w:val="single" w:color="000000"/>
              </w:rPr>
              <w:t>（Ｂ＋Ｄ）－（Ａ＋Ｃ）</w:t>
            </w:r>
            <w:r w:rsidRPr="001C2887">
              <w:rPr>
                <w:rFonts w:ascii="游明朝" w:eastAsia="游明朝" w:hAnsi="游明朝" w:cs="ＭＳ ゴシック" w:hint="eastAsia"/>
                <w:color w:val="000000"/>
                <w:kern w:val="0"/>
                <w:sz w:val="20"/>
                <w:szCs w:val="20"/>
              </w:rPr>
              <w:t xml:space="preserve">　　　　　　　　　</w:t>
            </w:r>
            <w:r w:rsidR="00EF78D7" w:rsidRPr="00EF78D7">
              <w:rPr>
                <w:rFonts w:ascii="游明朝" w:eastAsia="游明朝" w:hAnsi="游明朝" w:cs="ＭＳ ゴシック" w:hint="eastAsia"/>
                <w:color w:val="000000"/>
                <w:kern w:val="0"/>
                <w:sz w:val="20"/>
                <w:szCs w:val="20"/>
                <w:u w:val="single"/>
              </w:rPr>
              <w:t>指定</w:t>
            </w:r>
            <w:r w:rsidRPr="001C2887">
              <w:rPr>
                <w:rFonts w:ascii="游明朝" w:eastAsia="游明朝" w:hAnsi="游明朝" w:cs="ＭＳ ゴシック" w:hint="eastAsia"/>
                <w:color w:val="000000"/>
                <w:kern w:val="0"/>
                <w:sz w:val="20"/>
                <w:szCs w:val="20"/>
                <w:u w:val="single" w:color="000000"/>
              </w:rPr>
              <w:t xml:space="preserve">業種の減少率　　　</w:t>
            </w:r>
            <w:r w:rsidR="00EF78D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％（実績見込み）</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Ｂ＋Ｄ</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w:t>
            </w:r>
            <w:r w:rsidRPr="001C2887">
              <w:rPr>
                <w:rFonts w:ascii="游明朝" w:eastAsia="游明朝" w:hAnsi="游明朝" w:cs="ＭＳ ゴシック"/>
                <w:color w:val="000000"/>
                <w:kern w:val="0"/>
                <w:sz w:val="20"/>
                <w:szCs w:val="20"/>
              </w:rPr>
              <w:t>100</w:t>
            </w:r>
            <w:r w:rsidRPr="001C2887">
              <w:rPr>
                <w:rFonts w:ascii="游明朝" w:eastAsia="游明朝" w:hAnsi="游明朝" w:cs="ＭＳ ゴシック" w:hint="eastAsia"/>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w:t>
            </w:r>
            <w:r w:rsidRPr="001C2887">
              <w:rPr>
                <w:rFonts w:ascii="游明朝" w:eastAsia="游明朝" w:hAnsi="游明朝" w:cs="ＭＳ ゴシック" w:hint="eastAsia"/>
                <w:color w:val="000000"/>
                <w:kern w:val="0"/>
                <w:sz w:val="20"/>
                <w:szCs w:val="20"/>
                <w:u w:val="single" w:color="000000"/>
              </w:rPr>
              <w:t xml:space="preserve">減少率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％（実績見込み）</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s="Times New Roman"/>
                <w:color w:val="000000"/>
                <w:spacing w:val="16"/>
                <w:kern w:val="0"/>
                <w:sz w:val="20"/>
                <w:szCs w:val="20"/>
              </w:rPr>
            </w:pPr>
          </w:p>
          <w:p w:rsidR="004E5F1A" w:rsidRPr="001C2887" w:rsidRDefault="00A309AB" w:rsidP="004E5F1A">
            <w:pPr>
              <w:suppressAutoHyphens/>
              <w:kinsoku w:val="0"/>
              <w:overflowPunct w:val="0"/>
              <w:autoSpaceDE w:val="0"/>
              <w:autoSpaceDN w:val="0"/>
              <w:adjustRightInd w:val="0"/>
              <w:spacing w:line="280" w:lineRule="exact"/>
              <w:ind w:firstLineChars="200" w:firstLine="400"/>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rPr>
              <w:t>Ｃ：Ａの期間後２か月間の見込み売上高等</w:t>
            </w:r>
            <w:r w:rsidR="004E5F1A">
              <w:rPr>
                <w:rFonts w:ascii="游明朝" w:eastAsia="游明朝" w:hAnsi="游明朝" w:cs="ＭＳ ゴシック" w:hint="eastAsia"/>
                <w:color w:val="000000"/>
                <w:kern w:val="0"/>
                <w:sz w:val="20"/>
                <w:szCs w:val="20"/>
              </w:rPr>
              <w:t xml:space="preserve"> 　 </w:t>
            </w:r>
            <w:r w:rsidR="004E5F1A">
              <w:rPr>
                <w:rFonts w:ascii="游明朝" w:eastAsia="游明朝" w:hAnsi="游明朝" w:cs="ＭＳ ゴシック"/>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00EF78D7" w:rsidRPr="00EF78D7">
              <w:rPr>
                <w:rFonts w:ascii="游明朝" w:eastAsia="游明朝" w:hAnsi="游明朝" w:cs="ＭＳ ゴシック" w:hint="eastAsia"/>
                <w:color w:val="000000"/>
                <w:kern w:val="0"/>
                <w:sz w:val="20"/>
                <w:szCs w:val="20"/>
                <w:u w:val="single"/>
              </w:rPr>
              <w:t>指定</w:t>
            </w:r>
            <w:r w:rsidR="004E5F1A" w:rsidRPr="001C2887">
              <w:rPr>
                <w:rFonts w:ascii="游明朝" w:eastAsia="游明朝" w:hAnsi="游明朝" w:cs="ＭＳ ゴシック" w:hint="eastAsia"/>
                <w:color w:val="000000"/>
                <w:kern w:val="0"/>
                <w:sz w:val="20"/>
                <w:szCs w:val="20"/>
                <w:u w:val="single"/>
              </w:rPr>
              <w:t xml:space="preserve">業種の売上高等　</w:t>
            </w:r>
            <w:r w:rsidR="00EF78D7">
              <w:rPr>
                <w:rFonts w:ascii="游明朝" w:eastAsia="游明朝" w:hAnsi="游明朝" w:cs="ＭＳ ゴシック" w:hint="eastAsia"/>
                <w:color w:val="000000"/>
                <w:kern w:val="0"/>
                <w:sz w:val="20"/>
                <w:szCs w:val="20"/>
                <w:u w:val="single"/>
              </w:rPr>
              <w:t xml:space="preserve">　</w:t>
            </w:r>
            <w:r w:rsidR="004E5F1A" w:rsidRPr="001C2887">
              <w:rPr>
                <w:rFonts w:ascii="游明朝" w:eastAsia="游明朝" w:hAnsi="游明朝" w:cs="ＭＳ ゴシック" w:hint="eastAsia"/>
                <w:color w:val="000000"/>
                <w:kern w:val="0"/>
                <w:sz w:val="20"/>
                <w:szCs w:val="20"/>
                <w:u w:val="single"/>
              </w:rPr>
              <w:t xml:space="preserve">　　　　　　円</w:t>
            </w:r>
          </w:p>
          <w:p w:rsidR="004E5F1A" w:rsidRPr="001C2887" w:rsidRDefault="004E5F1A"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Pr>
                <w:rFonts w:ascii="游明朝" w:eastAsia="游明朝" w:hAnsi="游明朝" w:cs="ＭＳ ゴシック"/>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全体の売上高等</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s="ＭＳ ゴシック"/>
                <w:color w:val="000000"/>
                <w:kern w:val="0"/>
                <w:sz w:val="20"/>
                <w:szCs w:val="20"/>
              </w:rPr>
            </w:pPr>
          </w:p>
          <w:p w:rsidR="00A309AB" w:rsidRPr="001C2887" w:rsidRDefault="00A309AB" w:rsidP="004E5F1A">
            <w:pPr>
              <w:suppressAutoHyphens/>
              <w:kinsoku w:val="0"/>
              <w:overflowPunct w:val="0"/>
              <w:autoSpaceDE w:val="0"/>
              <w:autoSpaceDN w:val="0"/>
              <w:adjustRightInd w:val="0"/>
              <w:spacing w:line="280" w:lineRule="exact"/>
              <w:ind w:firstLineChars="200" w:firstLine="400"/>
              <w:jc w:val="left"/>
              <w:textAlignment w:val="baseline"/>
              <w:rPr>
                <w:rFonts w:ascii="游明朝" w:eastAsia="游明朝" w:hAnsi="游明朝"/>
                <w:color w:val="000000"/>
                <w:spacing w:val="16"/>
                <w:kern w:val="0"/>
                <w:sz w:val="20"/>
                <w:szCs w:val="20"/>
                <w:u w:val="single"/>
              </w:rPr>
            </w:pPr>
            <w:r w:rsidRPr="001C2887">
              <w:rPr>
                <w:rFonts w:ascii="游明朝" w:eastAsia="游明朝" w:hAnsi="游明朝" w:cs="ＭＳ ゴシック" w:hint="eastAsia"/>
                <w:color w:val="000000"/>
                <w:kern w:val="0"/>
                <w:sz w:val="20"/>
                <w:szCs w:val="20"/>
              </w:rPr>
              <w:t>Ｄ：Ｃの期間に対応する前年の２か月間の売上高等</w:t>
            </w:r>
            <w:r w:rsidR="004E5F1A">
              <w:rPr>
                <w:rFonts w:ascii="游明朝" w:eastAsia="游明朝" w:hAnsi="游明朝" w:cs="ＭＳ ゴシック" w:hint="eastAsia"/>
                <w:color w:val="000000"/>
                <w:kern w:val="0"/>
                <w:sz w:val="20"/>
                <w:szCs w:val="20"/>
              </w:rPr>
              <w:t xml:space="preserve"> </w:t>
            </w:r>
            <w:r w:rsidR="004E5F1A">
              <w:rPr>
                <w:rFonts w:ascii="游明朝" w:eastAsia="游明朝" w:hAnsi="游明朝" w:cs="ＭＳ ゴシック"/>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00EF78D7" w:rsidRPr="00EF78D7">
              <w:rPr>
                <w:rFonts w:ascii="游明朝" w:eastAsia="游明朝" w:hAnsi="游明朝" w:cs="ＭＳ ゴシック" w:hint="eastAsia"/>
                <w:color w:val="000000"/>
                <w:kern w:val="0"/>
                <w:sz w:val="20"/>
                <w:szCs w:val="20"/>
                <w:u w:val="single"/>
              </w:rPr>
              <w:t>指定</w:t>
            </w:r>
            <w:r w:rsidRPr="001C2887">
              <w:rPr>
                <w:rFonts w:ascii="游明朝" w:eastAsia="游明朝" w:hAnsi="游明朝" w:cs="ＭＳ ゴシック" w:hint="eastAsia"/>
                <w:color w:val="000000"/>
                <w:kern w:val="0"/>
                <w:sz w:val="20"/>
                <w:szCs w:val="20"/>
                <w:u w:val="single"/>
              </w:rPr>
              <w:t xml:space="preserve">業種の売上高等　　　　</w:t>
            </w:r>
            <w:r w:rsidR="00EF78D7">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u w:val="single"/>
              </w:rPr>
              <w:t xml:space="preserve">　　　円</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Pr="001C2887">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color w:val="000000"/>
                <w:kern w:val="0"/>
                <w:sz w:val="20"/>
                <w:szCs w:val="20"/>
              </w:rPr>
              <w:t xml:space="preserve"> </w:t>
            </w:r>
            <w:r w:rsidR="004E5F1A">
              <w:rPr>
                <w:rFonts w:ascii="游明朝" w:eastAsia="游明朝" w:hAnsi="游明朝" w:cs="ＭＳ ゴシック"/>
                <w:color w:val="000000"/>
                <w:kern w:val="0"/>
                <w:sz w:val="20"/>
                <w:szCs w:val="20"/>
              </w:rPr>
              <w:t xml:space="preserve">         </w:t>
            </w:r>
            <w:r w:rsidR="00321DED">
              <w:rPr>
                <w:rFonts w:ascii="游明朝" w:eastAsia="游明朝" w:hAnsi="游明朝" w:cs="ＭＳ ゴシック" w:hint="eastAsia"/>
                <w:color w:val="000000"/>
                <w:kern w:val="0"/>
                <w:sz w:val="20"/>
                <w:szCs w:val="20"/>
              </w:rPr>
              <w:t xml:space="preserve">　　</w:t>
            </w:r>
            <w:r w:rsidRPr="001C2887">
              <w:rPr>
                <w:rFonts w:ascii="游明朝" w:eastAsia="游明朝" w:hAnsi="游明朝" w:cs="ＭＳ ゴシック" w:hint="eastAsia"/>
                <w:color w:val="000000"/>
                <w:kern w:val="0"/>
                <w:sz w:val="20"/>
                <w:szCs w:val="20"/>
                <w:u w:val="single"/>
              </w:rPr>
              <w:t>全体の売上高等</w:t>
            </w:r>
            <w:r w:rsidRPr="001C2887">
              <w:rPr>
                <w:rFonts w:ascii="游明朝" w:eastAsia="游明朝" w:hAnsi="游明朝" w:cs="ＭＳ ゴシック" w:hint="eastAsia"/>
                <w:color w:val="000000"/>
                <w:kern w:val="0"/>
                <w:sz w:val="20"/>
                <w:szCs w:val="20"/>
                <w:u w:val="single" w:color="000000"/>
              </w:rPr>
              <w:t xml:space="preserve">　　　　 </w:t>
            </w:r>
            <w:r w:rsidRPr="001C2887">
              <w:rPr>
                <w:rFonts w:ascii="游明朝" w:eastAsia="游明朝" w:hAnsi="游明朝" w:cs="ＭＳ ゴシック"/>
                <w:color w:val="000000"/>
                <w:kern w:val="0"/>
                <w:sz w:val="20"/>
                <w:szCs w:val="20"/>
                <w:u w:val="single" w:color="000000"/>
              </w:rPr>
              <w:t xml:space="preserve"> </w:t>
            </w:r>
            <w:r w:rsidRPr="001C2887">
              <w:rPr>
                <w:rFonts w:ascii="游明朝" w:eastAsia="游明朝" w:hAnsi="游明朝" w:cs="ＭＳ ゴシック" w:hint="eastAsia"/>
                <w:color w:val="000000"/>
                <w:kern w:val="0"/>
                <w:sz w:val="20"/>
                <w:szCs w:val="20"/>
                <w:u w:val="single" w:color="000000"/>
              </w:rPr>
              <w:t xml:space="preserve">　　　　　円</w:t>
            </w:r>
          </w:p>
          <w:p w:rsidR="00A309AB" w:rsidRPr="001C2887" w:rsidRDefault="00A309AB" w:rsidP="004E5F1A">
            <w:pPr>
              <w:suppressAutoHyphens/>
              <w:kinsoku w:val="0"/>
              <w:overflowPunct w:val="0"/>
              <w:autoSpaceDE w:val="0"/>
              <w:autoSpaceDN w:val="0"/>
              <w:adjustRightInd w:val="0"/>
              <w:spacing w:line="280" w:lineRule="exact"/>
              <w:jc w:val="left"/>
              <w:textAlignment w:val="baseline"/>
              <w:rPr>
                <w:rFonts w:ascii="游明朝" w:eastAsia="游明朝" w:hAnsi="游明朝"/>
                <w:color w:val="000000"/>
                <w:spacing w:val="16"/>
                <w:kern w:val="0"/>
                <w:sz w:val="20"/>
                <w:szCs w:val="20"/>
              </w:rPr>
            </w:pPr>
          </w:p>
        </w:tc>
      </w:tr>
    </w:tbl>
    <w:p w:rsidR="00EF78D7" w:rsidRPr="00EF78D7" w:rsidRDefault="00A309AB" w:rsidP="00EF78D7">
      <w:pPr>
        <w:pStyle w:val="af3"/>
        <w:numPr>
          <w:ilvl w:val="0"/>
          <w:numId w:val="12"/>
        </w:numPr>
        <w:suppressAutoHyphens/>
        <w:spacing w:line="280" w:lineRule="exact"/>
        <w:ind w:leftChars="0"/>
        <w:jc w:val="left"/>
        <w:textAlignment w:val="baseline"/>
        <w:rPr>
          <w:rFonts w:ascii="游明朝" w:eastAsia="游明朝" w:hAnsi="游明朝" w:cs="ＭＳ ゴシック"/>
          <w:color w:val="000000"/>
          <w:kern w:val="0"/>
          <w:sz w:val="20"/>
          <w:szCs w:val="20"/>
        </w:rPr>
      </w:pPr>
      <w:r w:rsidRPr="00EF78D7">
        <w:rPr>
          <w:rFonts w:ascii="游明朝" w:eastAsia="游明朝" w:hAnsi="游明朝" w:cs="ＭＳ ゴシック" w:hint="eastAsia"/>
          <w:color w:val="000000"/>
          <w:kern w:val="0"/>
          <w:sz w:val="20"/>
          <w:szCs w:val="20"/>
        </w:rPr>
        <w:t>本様式は、</w:t>
      </w:r>
      <w:r w:rsidR="00EF78D7" w:rsidRPr="00EF78D7">
        <w:rPr>
          <w:rFonts w:ascii="游明朝" w:eastAsia="游明朝" w:hAnsi="游明朝" w:cs="ＭＳ ゴシック" w:hint="eastAsia"/>
          <w:color w:val="000000"/>
          <w:kern w:val="0"/>
          <w:sz w:val="20"/>
          <w:szCs w:val="20"/>
        </w:rPr>
        <w:t>指定業種及び申請者全体の売上高等の双方が認定基準を満たす場合に使用する。</w:t>
      </w:r>
    </w:p>
    <w:p w:rsidR="00EF78D7" w:rsidRDefault="00EF78D7" w:rsidP="00EF78D7">
      <w:pPr>
        <w:suppressAutoHyphens/>
        <w:spacing w:line="280" w:lineRule="exact"/>
        <w:ind w:firstLine="8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本様式は一つの指定業種に属する業種を営んでいる場合にも使用する。</w:t>
      </w:r>
    </w:p>
    <w:p w:rsidR="00EF78D7" w:rsidRDefault="00EF78D7" w:rsidP="00EF78D7">
      <w:pPr>
        <w:suppressAutoHyphens/>
        <w:spacing w:line="280" w:lineRule="exact"/>
        <w:ind w:firstLine="8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その場合には、指定業種の売上高等は申請者全体の売上高等を記載する。</w:t>
      </w:r>
    </w:p>
    <w:p w:rsidR="00A309AB" w:rsidRPr="001C2887" w:rsidRDefault="00A309AB" w:rsidP="004E5F1A">
      <w:pPr>
        <w:suppressAutoHyphens/>
        <w:spacing w:line="280" w:lineRule="exact"/>
        <w:ind w:left="862" w:hanging="862"/>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（注２）</w:t>
      </w:r>
      <w:r w:rsidR="00321DED" w:rsidRPr="00321DED">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rPr>
        <w:t>には、主たる事業が属する業種</w:t>
      </w:r>
      <w:r w:rsidRPr="001C2887">
        <w:rPr>
          <w:rFonts w:ascii="游明朝" w:eastAsia="游明朝" w:hAnsi="游明朝" w:hint="eastAsia"/>
          <w:color w:val="000000"/>
          <w:spacing w:val="16"/>
          <w:kern w:val="0"/>
          <w:sz w:val="20"/>
          <w:szCs w:val="20"/>
        </w:rPr>
        <w:t>（日本標準産業分類の</w:t>
      </w:r>
      <w:r w:rsidR="00EF78D7">
        <w:rPr>
          <w:rFonts w:ascii="游明朝" w:eastAsia="游明朝" w:hAnsi="游明朝" w:hint="eastAsia"/>
          <w:color w:val="000000"/>
          <w:spacing w:val="16"/>
          <w:kern w:val="0"/>
          <w:sz w:val="20"/>
          <w:szCs w:val="20"/>
        </w:rPr>
        <w:t>中</w:t>
      </w:r>
      <w:r w:rsidRPr="001C2887">
        <w:rPr>
          <w:rFonts w:ascii="游明朝" w:eastAsia="游明朝" w:hAnsi="游明朝" w:hint="eastAsia"/>
          <w:color w:val="000000"/>
          <w:spacing w:val="16"/>
          <w:kern w:val="0"/>
          <w:sz w:val="20"/>
          <w:szCs w:val="20"/>
        </w:rPr>
        <w:t>分類番号と</w:t>
      </w:r>
      <w:r w:rsidR="00EF78D7">
        <w:rPr>
          <w:rFonts w:ascii="游明朝" w:eastAsia="游明朝" w:hAnsi="游明朝" w:hint="eastAsia"/>
          <w:color w:val="000000"/>
          <w:spacing w:val="16"/>
          <w:kern w:val="0"/>
          <w:sz w:val="20"/>
          <w:szCs w:val="20"/>
        </w:rPr>
        <w:t>中</w:t>
      </w:r>
      <w:r w:rsidRPr="001C2887">
        <w:rPr>
          <w:rFonts w:ascii="游明朝" w:eastAsia="游明朝" w:hAnsi="游明朝" w:hint="eastAsia"/>
          <w:color w:val="000000"/>
          <w:spacing w:val="16"/>
          <w:kern w:val="0"/>
          <w:sz w:val="20"/>
          <w:szCs w:val="20"/>
        </w:rPr>
        <w:t>分類業種名）を記載。</w:t>
      </w:r>
    </w:p>
    <w:p w:rsidR="00A309AB" w:rsidRPr="001C2887" w:rsidRDefault="00A309AB" w:rsidP="004E5F1A">
      <w:pPr>
        <w:suppressAutoHyphens/>
        <w:spacing w:line="280" w:lineRule="exact"/>
        <w:ind w:left="862" w:hanging="862"/>
        <w:jc w:val="left"/>
        <w:textAlignment w:val="baseline"/>
        <w:rPr>
          <w:rFonts w:ascii="游明朝" w:eastAsia="游明朝" w:hAnsi="游明朝" w:cs="ＭＳ ゴシック"/>
          <w:color w:val="000000"/>
          <w:kern w:val="0"/>
          <w:sz w:val="20"/>
          <w:szCs w:val="20"/>
        </w:rPr>
      </w:pPr>
      <w:r w:rsidRPr="001C2887">
        <w:rPr>
          <w:rFonts w:ascii="游明朝" w:eastAsia="游明朝" w:hAnsi="游明朝" w:cs="ＭＳ ゴシック" w:hint="eastAsia"/>
          <w:color w:val="000000"/>
          <w:kern w:val="0"/>
          <w:sz w:val="20"/>
          <w:szCs w:val="20"/>
        </w:rPr>
        <w:t>（注３）</w:t>
      </w:r>
      <w:r w:rsidR="00321DED" w:rsidRPr="00321DED">
        <w:rPr>
          <w:rFonts w:ascii="游明朝" w:eastAsia="游明朝" w:hAnsi="游明朝" w:cs="ＭＳ ゴシック" w:hint="eastAsia"/>
          <w:color w:val="000000"/>
          <w:kern w:val="0"/>
          <w:sz w:val="20"/>
          <w:szCs w:val="20"/>
          <w:u w:val="single"/>
        </w:rPr>
        <w:t xml:space="preserve">　　　　　　　　</w:t>
      </w:r>
      <w:r w:rsidRPr="001C2887">
        <w:rPr>
          <w:rFonts w:ascii="游明朝" w:eastAsia="游明朝" w:hAnsi="游明朝" w:cs="ＭＳ ゴシック" w:hint="eastAsia"/>
          <w:color w:val="000000"/>
          <w:kern w:val="0"/>
          <w:sz w:val="20"/>
          <w:szCs w:val="20"/>
        </w:rPr>
        <w:t>には、「販売数量の減少」又は「売上高の減少」等を入れる。</w:t>
      </w:r>
    </w:p>
    <w:p w:rsidR="006D4745" w:rsidRPr="001C2887" w:rsidRDefault="006D4745" w:rsidP="006D4745">
      <w:pPr>
        <w:suppressAutoHyphens/>
        <w:spacing w:line="280" w:lineRule="exact"/>
        <w:jc w:val="left"/>
        <w:textAlignment w:val="baseline"/>
        <w:rPr>
          <w:rFonts w:ascii="游明朝" w:eastAsia="游明朝" w:hAnsi="游明朝"/>
          <w:color w:val="000000"/>
          <w:spacing w:val="16"/>
          <w:kern w:val="0"/>
          <w:sz w:val="20"/>
          <w:szCs w:val="20"/>
        </w:rPr>
      </w:pPr>
      <w:r w:rsidRPr="001C2887">
        <w:rPr>
          <w:rFonts w:ascii="游明朝" w:eastAsia="游明朝" w:hAnsi="游明朝" w:cs="ＭＳ ゴシック" w:hint="eastAsia"/>
          <w:color w:val="000000"/>
          <w:kern w:val="0"/>
          <w:sz w:val="20"/>
          <w:szCs w:val="20"/>
        </w:rPr>
        <w:t>（留意事項）</w:t>
      </w:r>
    </w:p>
    <w:p w:rsidR="006D4745" w:rsidRPr="00696017" w:rsidRDefault="006D4745" w:rsidP="006D4745">
      <w:pPr>
        <w:pStyle w:val="af3"/>
        <w:numPr>
          <w:ilvl w:val="0"/>
          <w:numId w:val="11"/>
        </w:numPr>
        <w:suppressAutoHyphens/>
        <w:spacing w:line="280" w:lineRule="exact"/>
        <w:ind w:leftChars="0"/>
        <w:jc w:val="left"/>
        <w:textAlignment w:val="baseline"/>
        <w:rPr>
          <w:rFonts w:ascii="游明朝" w:eastAsia="游明朝" w:hAnsi="游明朝"/>
          <w:color w:val="000000"/>
          <w:spacing w:val="16"/>
          <w:kern w:val="0"/>
          <w:sz w:val="20"/>
          <w:szCs w:val="20"/>
        </w:rPr>
      </w:pPr>
      <w:r w:rsidRPr="00696017">
        <w:rPr>
          <w:rFonts w:ascii="游明朝" w:eastAsia="游明朝" w:hAnsi="游明朝" w:cs="ＭＳ ゴシック" w:hint="eastAsia"/>
          <w:color w:val="000000"/>
          <w:kern w:val="0"/>
          <w:sz w:val="20"/>
          <w:szCs w:val="20"/>
        </w:rPr>
        <w:t>本認定とは別に、金融機関及び信用保証協会による金融上の審査があります。</w:t>
      </w:r>
    </w:p>
    <w:p w:rsidR="00A309AB" w:rsidRDefault="006D4745" w:rsidP="006D4745">
      <w:pPr>
        <w:suppressAutoHyphens/>
        <w:spacing w:line="280" w:lineRule="exact"/>
        <w:ind w:leftChars="100" w:left="410" w:hangingChars="100" w:hanging="200"/>
        <w:jc w:val="left"/>
        <w:textAlignment w:val="baseline"/>
        <w:rPr>
          <w:rFonts w:ascii="游明朝" w:eastAsia="游明朝" w:hAnsi="游明朝" w:cs="ＭＳ ゴシック"/>
          <w:color w:val="000000"/>
          <w:kern w:val="0"/>
          <w:sz w:val="20"/>
          <w:szCs w:val="20"/>
        </w:rPr>
      </w:pPr>
      <w:r>
        <w:rPr>
          <w:rFonts w:ascii="游明朝" w:eastAsia="游明朝" w:hAnsi="游明朝" w:cs="ＭＳ ゴシック" w:hint="eastAsia"/>
          <w:color w:val="000000"/>
          <w:kern w:val="0"/>
          <w:sz w:val="20"/>
          <w:szCs w:val="20"/>
        </w:rPr>
        <w:t>②　町長</w:t>
      </w:r>
      <w:r w:rsidRPr="00696017">
        <w:rPr>
          <w:rFonts w:ascii="游明朝" w:eastAsia="游明朝" w:hAnsi="游明朝" w:cs="ＭＳ ゴシック" w:hint="eastAsia"/>
          <w:color w:val="000000"/>
          <w:kern w:val="0"/>
          <w:sz w:val="20"/>
          <w:szCs w:val="20"/>
        </w:rPr>
        <w:t>から認定を受けた後、本認定の有効期間内に金融機関又は信用保証協会に対して、経営安定関連保証の申込みを行うことが必要です。</w:t>
      </w:r>
    </w:p>
    <w:tbl>
      <w:tblPr>
        <w:tblpPr w:leftFromText="142" w:rightFromText="142" w:vertAnchor="text" w:horzAnchor="margin" w:tblpY="181"/>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66"/>
      </w:tblGrid>
      <w:tr w:rsidR="00696017" w:rsidRPr="00D23F42" w:rsidTr="006D4745">
        <w:trPr>
          <w:trHeight w:val="1836"/>
        </w:trPr>
        <w:tc>
          <w:tcPr>
            <w:tcW w:w="9866" w:type="dxa"/>
            <w:tcBorders>
              <w:top w:val="single" w:sz="4" w:space="0" w:color="000000"/>
              <w:left w:val="single" w:sz="4" w:space="0" w:color="000000"/>
              <w:bottom w:val="single" w:sz="4" w:space="0" w:color="000000"/>
              <w:right w:val="single" w:sz="4" w:space="0" w:color="000000"/>
            </w:tcBorders>
          </w:tcPr>
          <w:p w:rsidR="00696017" w:rsidRPr="00D23F42" w:rsidRDefault="00696017" w:rsidP="00883D38">
            <w:pPr>
              <w:suppressAutoHyphens/>
              <w:kinsoku w:val="0"/>
              <w:overflowPunct w:val="0"/>
              <w:autoSpaceDE w:val="0"/>
              <w:autoSpaceDN w:val="0"/>
              <w:adjustRightInd w:val="0"/>
              <w:spacing w:line="280" w:lineRule="exact"/>
              <w:ind w:firstLineChars="100" w:firstLine="232"/>
              <w:jc w:val="left"/>
              <w:textAlignment w:val="baseline"/>
              <w:rPr>
                <w:rFonts w:ascii="游明朝" w:eastAsia="游明朝" w:hAnsi="游明朝"/>
                <w:color w:val="000000"/>
                <w:spacing w:val="16"/>
                <w:kern w:val="0"/>
                <w:sz w:val="20"/>
                <w:szCs w:val="20"/>
              </w:rPr>
            </w:pPr>
            <w:bookmarkStart w:id="0" w:name="_Hlk35278593"/>
            <w:bookmarkStart w:id="1" w:name="_GoBack"/>
            <w:bookmarkEnd w:id="1"/>
            <w:r w:rsidRPr="00D23F42">
              <w:rPr>
                <w:rFonts w:ascii="游明朝" w:eastAsia="游明朝" w:hAnsi="游明朝" w:hint="eastAsia"/>
                <w:color w:val="000000"/>
                <w:spacing w:val="16"/>
                <w:kern w:val="0"/>
                <w:sz w:val="20"/>
                <w:szCs w:val="20"/>
              </w:rPr>
              <w:t>鰺</w:t>
            </w:r>
            <w:r>
              <w:rPr>
                <w:rFonts w:ascii="游明朝" w:eastAsia="游明朝" w:hAnsi="游明朝" w:hint="eastAsia"/>
                <w:color w:val="000000"/>
                <w:spacing w:val="16"/>
                <w:kern w:val="0"/>
                <w:sz w:val="20"/>
                <w:szCs w:val="20"/>
              </w:rPr>
              <w:t>政</w:t>
            </w:r>
            <w:r w:rsidRPr="00D23F42">
              <w:rPr>
                <w:rFonts w:ascii="游明朝" w:eastAsia="游明朝" w:hAnsi="游明朝" w:hint="eastAsia"/>
                <w:color w:val="000000"/>
                <w:spacing w:val="16"/>
                <w:kern w:val="0"/>
                <w:sz w:val="20"/>
                <w:szCs w:val="20"/>
              </w:rPr>
              <w:t xml:space="preserve">　第　　　号</w:t>
            </w:r>
          </w:p>
          <w:p w:rsidR="00696017" w:rsidRPr="00D23F42" w:rsidRDefault="00696017" w:rsidP="00993D29">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令和　　年　　月　　日</w:t>
            </w:r>
          </w:p>
          <w:p w:rsidR="00696017" w:rsidRPr="00D23F42" w:rsidRDefault="00696017" w:rsidP="00993D29">
            <w:pPr>
              <w:suppressAutoHyphens/>
              <w:kinsoku w:val="0"/>
              <w:overflowPunct w:val="0"/>
              <w:autoSpaceDE w:val="0"/>
              <w:autoSpaceDN w:val="0"/>
              <w:adjustRightInd w:val="0"/>
              <w:spacing w:line="280" w:lineRule="exact"/>
              <w:ind w:firstLine="200"/>
              <w:jc w:val="left"/>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申請のとおり</w:t>
            </w:r>
            <w:r w:rsidR="00993D29">
              <w:rPr>
                <w:rFonts w:ascii="游明朝" w:eastAsia="游明朝" w:hAnsi="游明朝" w:hint="eastAsia"/>
                <w:color w:val="000000"/>
                <w:spacing w:val="16"/>
                <w:kern w:val="0"/>
                <w:sz w:val="20"/>
                <w:szCs w:val="20"/>
              </w:rPr>
              <w:t>、</w:t>
            </w:r>
            <w:r w:rsidRPr="00D23F42">
              <w:rPr>
                <w:rFonts w:ascii="游明朝" w:eastAsia="游明朝" w:hAnsi="游明朝" w:hint="eastAsia"/>
                <w:color w:val="000000"/>
                <w:spacing w:val="16"/>
                <w:kern w:val="0"/>
                <w:sz w:val="20"/>
                <w:szCs w:val="20"/>
              </w:rPr>
              <w:t>相違ないことを認定します。</w:t>
            </w:r>
          </w:p>
          <w:p w:rsidR="00696017" w:rsidRDefault="00696017" w:rsidP="00993D29">
            <w:pPr>
              <w:suppressAutoHyphens/>
              <w:kinsoku w:val="0"/>
              <w:overflowPunct w:val="0"/>
              <w:autoSpaceDE w:val="0"/>
              <w:autoSpaceDN w:val="0"/>
              <w:adjustRightInd w:val="0"/>
              <w:spacing w:line="280" w:lineRule="exact"/>
              <w:ind w:firstLine="200"/>
              <w:textAlignment w:val="baseline"/>
              <w:rPr>
                <w:rFonts w:ascii="游明朝" w:eastAsia="游明朝" w:hAnsi="游明朝"/>
                <w:color w:val="000000"/>
                <w:spacing w:val="16"/>
                <w:kern w:val="0"/>
                <w:sz w:val="20"/>
                <w:szCs w:val="20"/>
              </w:rPr>
            </w:pPr>
            <w:r w:rsidRPr="00D23F42">
              <w:rPr>
                <w:rFonts w:ascii="游明朝" w:eastAsia="游明朝" w:hAnsi="游明朝" w:hint="eastAsia"/>
                <w:color w:val="000000"/>
                <w:spacing w:val="16"/>
                <w:kern w:val="0"/>
                <w:sz w:val="20"/>
                <w:szCs w:val="20"/>
              </w:rPr>
              <w:t>（注）本認定書の有効期間：令和　　年　　月　　日から令和　　年　　月　　日まで</w:t>
            </w:r>
          </w:p>
          <w:p w:rsidR="00993D29" w:rsidRPr="00993D29" w:rsidRDefault="00993D29" w:rsidP="00993D29">
            <w:pPr>
              <w:suppressAutoHyphens/>
              <w:kinsoku w:val="0"/>
              <w:overflowPunct w:val="0"/>
              <w:autoSpaceDE w:val="0"/>
              <w:autoSpaceDN w:val="0"/>
              <w:adjustRightInd w:val="0"/>
              <w:spacing w:line="280" w:lineRule="exact"/>
              <w:textAlignment w:val="baseline"/>
              <w:rPr>
                <w:rFonts w:ascii="游明朝" w:eastAsia="游明朝" w:hAnsi="游明朝"/>
                <w:color w:val="000000"/>
                <w:spacing w:val="16"/>
                <w:kern w:val="0"/>
                <w:sz w:val="20"/>
                <w:szCs w:val="20"/>
                <w:u w:val="single"/>
              </w:rPr>
            </w:pPr>
            <w:r>
              <w:rPr>
                <w:rFonts w:ascii="游明朝" w:eastAsia="游明朝" w:hAnsi="游明朝" w:hint="eastAsia"/>
                <w:color w:val="000000"/>
                <w:spacing w:val="16"/>
                <w:kern w:val="0"/>
                <w:sz w:val="20"/>
                <w:szCs w:val="20"/>
              </w:rPr>
              <w:t xml:space="preserve">　</w:t>
            </w:r>
          </w:p>
          <w:p w:rsidR="00993D29" w:rsidRPr="00D23F42" w:rsidRDefault="00696017" w:rsidP="006D4745">
            <w:pPr>
              <w:suppressAutoHyphens/>
              <w:kinsoku w:val="0"/>
              <w:overflowPunct w:val="0"/>
              <w:autoSpaceDE w:val="0"/>
              <w:autoSpaceDN w:val="0"/>
              <w:adjustRightInd w:val="0"/>
              <w:spacing w:line="280" w:lineRule="exact"/>
              <w:jc w:val="center"/>
              <w:textAlignment w:val="baseline"/>
              <w:rPr>
                <w:rFonts w:ascii="游明朝" w:eastAsia="游明朝" w:hAnsi="游明朝"/>
                <w:color w:val="000000"/>
                <w:spacing w:val="16"/>
                <w:kern w:val="0"/>
                <w:sz w:val="20"/>
                <w:szCs w:val="20"/>
              </w:rPr>
            </w:pPr>
            <w:r>
              <w:rPr>
                <w:rFonts w:ascii="游明朝" w:eastAsia="游明朝" w:hAnsi="游明朝" w:hint="eastAsia"/>
                <w:color w:val="000000"/>
                <w:spacing w:val="16"/>
                <w:kern w:val="0"/>
                <w:sz w:val="20"/>
                <w:szCs w:val="20"/>
              </w:rPr>
              <w:t xml:space="preserve">　　　　　　　　　　　　　　　　　　</w:t>
            </w:r>
            <w:r w:rsidR="00321DED">
              <w:rPr>
                <w:rFonts w:ascii="游明朝" w:eastAsia="游明朝" w:hAnsi="游明朝" w:hint="eastAsia"/>
                <w:color w:val="000000"/>
                <w:spacing w:val="16"/>
                <w:kern w:val="0"/>
                <w:sz w:val="20"/>
                <w:szCs w:val="20"/>
              </w:rPr>
              <w:t xml:space="preserve">　</w:t>
            </w:r>
            <w:r w:rsidRPr="00D23F42">
              <w:rPr>
                <w:rFonts w:ascii="游明朝" w:eastAsia="游明朝" w:hAnsi="游明朝" w:hint="eastAsia"/>
                <w:color w:val="000000"/>
                <w:spacing w:val="16"/>
                <w:kern w:val="0"/>
                <w:sz w:val="20"/>
                <w:szCs w:val="20"/>
              </w:rPr>
              <w:t>認定者　鰺ヶ沢町長　　平　田　　衛</w:t>
            </w:r>
          </w:p>
        </w:tc>
      </w:tr>
    </w:tbl>
    <w:bookmarkEnd w:id="0"/>
    <w:p w:rsidR="00D218B2" w:rsidRPr="001C2887" w:rsidRDefault="00E65973" w:rsidP="006C500B">
      <w:pPr>
        <w:suppressAutoHyphens/>
        <w:spacing w:line="320" w:lineRule="exact"/>
        <w:ind w:right="800"/>
        <w:textAlignment w:val="baseline"/>
        <w:rPr>
          <w:rFonts w:ascii="游明朝" w:eastAsia="游明朝" w:hAnsi="游明朝" w:cs="ＭＳ ゴシック"/>
          <w:color w:val="000000"/>
          <w:kern w:val="0"/>
          <w:sz w:val="20"/>
          <w:szCs w:val="20"/>
        </w:rPr>
        <w:sectPr w:rsidR="00D218B2" w:rsidRPr="001C2887" w:rsidSect="00D23F42">
          <w:pgSz w:w="11906" w:h="16838" w:code="9"/>
          <w:pgMar w:top="851" w:right="1134" w:bottom="851" w:left="1134" w:header="851" w:footer="737" w:gutter="0"/>
          <w:cols w:space="425"/>
          <w:docGrid w:linePitch="360"/>
        </w:sectPr>
      </w:pPr>
      <w:r w:rsidRPr="001C2887">
        <w:rPr>
          <w:rFonts w:ascii="游明朝" w:eastAsia="游明朝" w:hAnsi="游明朝" w:cs="ＭＳ ゴシック"/>
          <w:noProof/>
          <w:color w:val="000000"/>
          <w:kern w:val="0"/>
          <w:sz w:val="20"/>
          <w:szCs w:val="20"/>
        </w:rPr>
        <mc:AlternateContent>
          <mc:Choice Requires="wps">
            <w:drawing>
              <wp:anchor distT="0" distB="0" distL="114300" distR="114300" simplePos="0" relativeHeight="251663360" behindDoc="0" locked="0" layoutInCell="1" allowOverlap="1" wp14:anchorId="6B982DAF" wp14:editId="481D8511">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E1008"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FB4207" w:rsidRPr="00993D29" w:rsidRDefault="00FB4207" w:rsidP="006C500B">
      <w:pPr>
        <w:suppressAutoHyphens/>
        <w:wordWrap w:val="0"/>
        <w:spacing w:line="240" w:lineRule="exact"/>
        <w:jc w:val="left"/>
        <w:textAlignment w:val="baseline"/>
        <w:rPr>
          <w:rFonts w:ascii="游明朝" w:eastAsia="游明朝" w:hAnsi="游明朝"/>
          <w:vanish/>
          <w:sz w:val="20"/>
          <w:szCs w:val="20"/>
        </w:rPr>
      </w:pPr>
    </w:p>
    <w:sectPr w:rsidR="00FB4207" w:rsidRPr="00993D29" w:rsidSect="00993D29">
      <w:type w:val="continuous"/>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42" w:rsidRDefault="00D23F42" w:rsidP="001D602D">
      <w:r>
        <w:separator/>
      </w:r>
    </w:p>
  </w:endnote>
  <w:endnote w:type="continuationSeparator" w:id="0">
    <w:p w:rsidR="00D23F42" w:rsidRDefault="00D23F4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42" w:rsidRDefault="00D23F42" w:rsidP="001D602D">
      <w:r>
        <w:separator/>
      </w:r>
    </w:p>
  </w:footnote>
  <w:footnote w:type="continuationSeparator" w:id="0">
    <w:p w:rsidR="00D23F42" w:rsidRDefault="00D23F42"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15B010B"/>
    <w:multiLevelType w:val="hybridMultilevel"/>
    <w:tmpl w:val="7FD829D0"/>
    <w:lvl w:ilvl="0" w:tplc="DEA4DE1C">
      <w:start w:val="1"/>
      <w:numFmt w:val="decimalFullWidth"/>
      <w:lvlText w:val="（注%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82335"/>
    <w:multiLevelType w:val="hybridMultilevel"/>
    <w:tmpl w:val="178A5552"/>
    <w:lvl w:ilvl="0" w:tplc="0616D424">
      <w:start w:val="1"/>
      <w:numFmt w:val="decimalEnclosedCircle"/>
      <w:lvlText w:val="%1"/>
      <w:lvlJc w:val="left"/>
      <w:pPr>
        <w:ind w:left="560" w:hanging="360"/>
      </w:pPr>
      <w:rPr>
        <w:rFonts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320D6"/>
    <w:multiLevelType w:val="hybridMultilevel"/>
    <w:tmpl w:val="4752A1F6"/>
    <w:lvl w:ilvl="0" w:tplc="D6065892">
      <w:start w:val="1"/>
      <w:numFmt w:val="decimalEnclosedCircle"/>
      <w:lvlText w:val="%1"/>
      <w:lvlJc w:val="left"/>
      <w:pPr>
        <w:ind w:left="560" w:hanging="360"/>
      </w:pPr>
      <w:rPr>
        <w:rFonts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E943B84"/>
    <w:multiLevelType w:val="hybridMultilevel"/>
    <w:tmpl w:val="8C727C08"/>
    <w:lvl w:ilvl="0" w:tplc="857C8F22">
      <w:start w:val="2"/>
      <w:numFmt w:val="decimalEnclosedCircle"/>
      <w:lvlText w:val="%1"/>
      <w:lvlJc w:val="left"/>
      <w:pPr>
        <w:ind w:left="555" w:hanging="360"/>
      </w:pPr>
      <w:rPr>
        <w:rFonts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7"/>
  </w:num>
  <w:num w:numId="3">
    <w:abstractNumId w:val="3"/>
  </w:num>
  <w:num w:numId="4">
    <w:abstractNumId w:val="6"/>
  </w:num>
  <w:num w:numId="5">
    <w:abstractNumId w:val="0"/>
  </w:num>
  <w:num w:numId="6">
    <w:abstractNumId w:val="8"/>
  </w:num>
  <w:num w:numId="7">
    <w:abstractNumId w:val="9"/>
  </w:num>
  <w:num w:numId="8">
    <w:abstractNumId w:val="5"/>
  </w:num>
  <w:num w:numId="9">
    <w:abstractNumId w:val="10"/>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FF6"/>
    <w:rsid w:val="000079C5"/>
    <w:rsid w:val="00021A12"/>
    <w:rsid w:val="0003301E"/>
    <w:rsid w:val="0003415B"/>
    <w:rsid w:val="00047192"/>
    <w:rsid w:val="0009372B"/>
    <w:rsid w:val="000C030F"/>
    <w:rsid w:val="000C566E"/>
    <w:rsid w:val="000C69A3"/>
    <w:rsid w:val="000E0E45"/>
    <w:rsid w:val="000F41FB"/>
    <w:rsid w:val="0012063F"/>
    <w:rsid w:val="00127DFE"/>
    <w:rsid w:val="00154A51"/>
    <w:rsid w:val="0016326B"/>
    <w:rsid w:val="001640B2"/>
    <w:rsid w:val="00194C42"/>
    <w:rsid w:val="00197CA5"/>
    <w:rsid w:val="001A55E4"/>
    <w:rsid w:val="001B51EF"/>
    <w:rsid w:val="001B5DAA"/>
    <w:rsid w:val="001C2887"/>
    <w:rsid w:val="001D0690"/>
    <w:rsid w:val="001D1612"/>
    <w:rsid w:val="001D602D"/>
    <w:rsid w:val="001E190C"/>
    <w:rsid w:val="001E1FB4"/>
    <w:rsid w:val="001E6BA4"/>
    <w:rsid w:val="001F3CD8"/>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1DED"/>
    <w:rsid w:val="0033311C"/>
    <w:rsid w:val="003351C1"/>
    <w:rsid w:val="003523EB"/>
    <w:rsid w:val="00355C24"/>
    <w:rsid w:val="00363B86"/>
    <w:rsid w:val="00376F76"/>
    <w:rsid w:val="00376F84"/>
    <w:rsid w:val="00380B41"/>
    <w:rsid w:val="00384C9C"/>
    <w:rsid w:val="003A289E"/>
    <w:rsid w:val="003B11FD"/>
    <w:rsid w:val="003B1526"/>
    <w:rsid w:val="003B175E"/>
    <w:rsid w:val="003C39F9"/>
    <w:rsid w:val="003D2F2A"/>
    <w:rsid w:val="00403BBE"/>
    <w:rsid w:val="00476298"/>
    <w:rsid w:val="00491803"/>
    <w:rsid w:val="004A1BB1"/>
    <w:rsid w:val="004B2743"/>
    <w:rsid w:val="004D1541"/>
    <w:rsid w:val="004D1C76"/>
    <w:rsid w:val="004E2DC9"/>
    <w:rsid w:val="004E5F1A"/>
    <w:rsid w:val="004F6B3A"/>
    <w:rsid w:val="00543817"/>
    <w:rsid w:val="0055281C"/>
    <w:rsid w:val="00566A5A"/>
    <w:rsid w:val="00577403"/>
    <w:rsid w:val="005972DB"/>
    <w:rsid w:val="005A3FBC"/>
    <w:rsid w:val="005B0E5D"/>
    <w:rsid w:val="006011ED"/>
    <w:rsid w:val="00615CEA"/>
    <w:rsid w:val="00640E97"/>
    <w:rsid w:val="00667715"/>
    <w:rsid w:val="006920E0"/>
    <w:rsid w:val="00696017"/>
    <w:rsid w:val="006A3D9D"/>
    <w:rsid w:val="006B2EC6"/>
    <w:rsid w:val="006B3E4B"/>
    <w:rsid w:val="006C500B"/>
    <w:rsid w:val="006D2D45"/>
    <w:rsid w:val="006D4745"/>
    <w:rsid w:val="006D47AE"/>
    <w:rsid w:val="006E1BBD"/>
    <w:rsid w:val="006F311F"/>
    <w:rsid w:val="006F3819"/>
    <w:rsid w:val="0070340C"/>
    <w:rsid w:val="00712D50"/>
    <w:rsid w:val="007434FC"/>
    <w:rsid w:val="00746C3A"/>
    <w:rsid w:val="007519DD"/>
    <w:rsid w:val="00760CCC"/>
    <w:rsid w:val="00762DFA"/>
    <w:rsid w:val="00790309"/>
    <w:rsid w:val="007A4915"/>
    <w:rsid w:val="007E46CE"/>
    <w:rsid w:val="007E6442"/>
    <w:rsid w:val="007F60C5"/>
    <w:rsid w:val="007F7A2D"/>
    <w:rsid w:val="008517DC"/>
    <w:rsid w:val="008530A7"/>
    <w:rsid w:val="00855940"/>
    <w:rsid w:val="008648AC"/>
    <w:rsid w:val="00870BE7"/>
    <w:rsid w:val="00883D38"/>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3D29"/>
    <w:rsid w:val="00997886"/>
    <w:rsid w:val="009A5454"/>
    <w:rsid w:val="009B1C58"/>
    <w:rsid w:val="009C7C95"/>
    <w:rsid w:val="009F202F"/>
    <w:rsid w:val="009F35F4"/>
    <w:rsid w:val="00A02900"/>
    <w:rsid w:val="00A15655"/>
    <w:rsid w:val="00A309AB"/>
    <w:rsid w:val="00A34611"/>
    <w:rsid w:val="00A57418"/>
    <w:rsid w:val="00A607F4"/>
    <w:rsid w:val="00A830D4"/>
    <w:rsid w:val="00A84F0E"/>
    <w:rsid w:val="00AD49C5"/>
    <w:rsid w:val="00AE2F39"/>
    <w:rsid w:val="00AE4572"/>
    <w:rsid w:val="00AE4E53"/>
    <w:rsid w:val="00AF2BF0"/>
    <w:rsid w:val="00B07FA6"/>
    <w:rsid w:val="00B649D8"/>
    <w:rsid w:val="00B66AFB"/>
    <w:rsid w:val="00B67566"/>
    <w:rsid w:val="00BB1F09"/>
    <w:rsid w:val="00BD3763"/>
    <w:rsid w:val="00BE5556"/>
    <w:rsid w:val="00BF3A4B"/>
    <w:rsid w:val="00C0031D"/>
    <w:rsid w:val="00C018DD"/>
    <w:rsid w:val="00C025A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42"/>
    <w:rsid w:val="00D23F7E"/>
    <w:rsid w:val="00D31E5D"/>
    <w:rsid w:val="00D3797F"/>
    <w:rsid w:val="00D46B88"/>
    <w:rsid w:val="00D5502A"/>
    <w:rsid w:val="00D81CB8"/>
    <w:rsid w:val="00D840FB"/>
    <w:rsid w:val="00D861E3"/>
    <w:rsid w:val="00D87AD8"/>
    <w:rsid w:val="00D96B4C"/>
    <w:rsid w:val="00DB692A"/>
    <w:rsid w:val="00DD34B8"/>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8D7"/>
    <w:rsid w:val="00EF7F25"/>
    <w:rsid w:val="00F30A0D"/>
    <w:rsid w:val="00F67098"/>
    <w:rsid w:val="00F6765B"/>
    <w:rsid w:val="00F84C44"/>
    <w:rsid w:val="00F9606A"/>
    <w:rsid w:val="00FB0558"/>
    <w:rsid w:val="00FB4207"/>
    <w:rsid w:val="00FC7543"/>
    <w:rsid w:val="00FC75C9"/>
    <w:rsid w:val="00FD05D3"/>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3057">
      <v:textbox inset="5.85pt,.7pt,5.85pt,.7pt"/>
    </o:shapedefaults>
    <o:shapelayout v:ext="edit">
      <o:idmap v:ext="edit" data="1"/>
    </o:shapelayout>
  </w:shapeDefaults>
  <w:decimalSymbol w:val="."/>
  <w:listSeparator w:val=","/>
  <w14:docId w14:val="1D6720B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28571-23E9-444C-9A31-C846FDB7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24</cp:revision>
  <cp:lastPrinted>2020-05-18T05:25:00Z</cp:lastPrinted>
  <dcterms:created xsi:type="dcterms:W3CDTF">2020-03-05T19:47:00Z</dcterms:created>
  <dcterms:modified xsi:type="dcterms:W3CDTF">2021-06-26T05:46:00Z</dcterms:modified>
</cp:coreProperties>
</file>