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CF57" w14:textId="1DF12BA7" w:rsidR="00231783" w:rsidRPr="00231783" w:rsidRDefault="00415B87" w:rsidP="00415B87">
      <w:pPr>
        <w:overflowPunct w:val="0"/>
        <w:jc w:val="center"/>
        <w:textAlignment w:val="baseline"/>
        <w:rPr>
          <w:rFonts w:ascii="游明朝" w:eastAsia="游明朝" w:hAnsi="游明朝" w:cs="ＭＳ 明朝"/>
          <w:bCs/>
          <w:spacing w:val="-2"/>
          <w:kern w:val="0"/>
          <w:sz w:val="28"/>
          <w:szCs w:val="28"/>
        </w:rPr>
      </w:pPr>
      <w:r w:rsidRPr="00BE5C9C">
        <w:rPr>
          <w:rFonts w:ascii="游明朝" w:eastAsia="游明朝" w:hAnsi="游明朝" w:cs="ＭＳ 明朝" w:hint="eastAsia"/>
          <w:bCs/>
          <w:spacing w:val="-2"/>
          <w:kern w:val="0"/>
          <w:sz w:val="28"/>
          <w:szCs w:val="28"/>
        </w:rPr>
        <w:t>鰺ヶ沢町</w:t>
      </w:r>
      <w:r w:rsidR="005D2DE9" w:rsidRPr="00BE5C9C">
        <w:rPr>
          <w:rFonts w:ascii="游明朝" w:eastAsia="游明朝" w:hAnsi="游明朝" w:cs="ＭＳ 明朝" w:hint="eastAsia"/>
          <w:bCs/>
          <w:spacing w:val="-2"/>
          <w:kern w:val="0"/>
          <w:sz w:val="28"/>
          <w:szCs w:val="28"/>
        </w:rPr>
        <w:t>「</w:t>
      </w:r>
      <w:r w:rsidR="00B47A22" w:rsidRPr="00BE5C9C">
        <w:rPr>
          <w:rFonts w:ascii="游明朝" w:eastAsia="游明朝" w:hAnsi="游明朝" w:cs="ＭＳ 明朝" w:hint="eastAsia"/>
          <w:bCs/>
          <w:spacing w:val="-2"/>
          <w:kern w:val="0"/>
          <w:sz w:val="28"/>
          <w:szCs w:val="28"/>
        </w:rPr>
        <w:t>青森新時代</w:t>
      </w:r>
      <w:r w:rsidR="005D2DE9" w:rsidRPr="00BE5C9C">
        <w:rPr>
          <w:rFonts w:ascii="游明朝" w:eastAsia="游明朝" w:hAnsi="游明朝" w:cs="ＭＳ 明朝" w:hint="eastAsia"/>
          <w:bCs/>
          <w:spacing w:val="-2"/>
          <w:kern w:val="0"/>
          <w:sz w:val="28"/>
          <w:szCs w:val="28"/>
        </w:rPr>
        <w:t>」への</w:t>
      </w:r>
      <w:r w:rsidR="00B47A22" w:rsidRPr="00BE5C9C">
        <w:rPr>
          <w:rFonts w:ascii="游明朝" w:eastAsia="游明朝" w:hAnsi="游明朝" w:cs="ＭＳ 明朝" w:hint="eastAsia"/>
          <w:bCs/>
          <w:spacing w:val="-2"/>
          <w:kern w:val="0"/>
          <w:sz w:val="28"/>
          <w:szCs w:val="28"/>
        </w:rPr>
        <w:t>架け橋</w:t>
      </w:r>
      <w:r w:rsidR="00C75CD8" w:rsidRPr="00BE5C9C">
        <w:rPr>
          <w:rFonts w:ascii="游明朝" w:eastAsia="游明朝" w:hAnsi="游明朝" w:cs="ＭＳ 明朝" w:hint="eastAsia"/>
          <w:bCs/>
          <w:spacing w:val="-2"/>
          <w:kern w:val="0"/>
          <w:sz w:val="28"/>
          <w:szCs w:val="28"/>
        </w:rPr>
        <w:t>資金</w:t>
      </w:r>
      <w:r w:rsidRPr="00BE5C9C">
        <w:rPr>
          <w:rFonts w:ascii="游明朝" w:eastAsia="游明朝" w:hAnsi="游明朝" w:cs="ＭＳ 明朝" w:hint="eastAsia"/>
          <w:bCs/>
          <w:spacing w:val="-2"/>
          <w:kern w:val="0"/>
          <w:sz w:val="28"/>
          <w:szCs w:val="28"/>
        </w:rPr>
        <w:t>保証料補助金交付要綱</w:t>
      </w:r>
    </w:p>
    <w:p w14:paraId="754E08E3" w14:textId="77777777" w:rsidR="00415B87" w:rsidRPr="00BE5C9C" w:rsidRDefault="00415B87" w:rsidP="00415B87">
      <w:pPr>
        <w:overflowPunct w:val="0"/>
        <w:textAlignment w:val="baseline"/>
        <w:rPr>
          <w:rFonts w:ascii="游明朝" w:eastAsia="游明朝" w:hAnsi="游明朝" w:cs="Times New Roman"/>
          <w:kern w:val="0"/>
          <w:sz w:val="24"/>
          <w:szCs w:val="24"/>
        </w:rPr>
      </w:pPr>
    </w:p>
    <w:p w14:paraId="4DB7E4CD" w14:textId="77777777" w:rsidR="00415B87" w:rsidRPr="00BE5C9C" w:rsidRDefault="00415B87" w:rsidP="00415B87">
      <w:pPr>
        <w:overflowPunct w:val="0"/>
        <w:textAlignment w:val="baseline"/>
        <w:rPr>
          <w:rFonts w:ascii="游明朝" w:eastAsia="游明朝" w:hAnsi="游明朝" w:cs="Times New Roman"/>
          <w:kern w:val="0"/>
          <w:sz w:val="24"/>
          <w:szCs w:val="24"/>
        </w:rPr>
      </w:pPr>
      <w:r w:rsidRPr="00BE5C9C">
        <w:rPr>
          <w:rFonts w:ascii="游明朝" w:eastAsia="游明朝" w:hAnsi="游明朝" w:cs="Times New Roman" w:hint="eastAsia"/>
          <w:spacing w:val="-2"/>
          <w:kern w:val="0"/>
          <w:sz w:val="24"/>
          <w:szCs w:val="24"/>
        </w:rPr>
        <w:t xml:space="preserve"> </w:t>
      </w:r>
      <w:r w:rsidR="00A569C8" w:rsidRPr="00BE5C9C">
        <w:rPr>
          <w:rFonts w:ascii="游明朝" w:eastAsia="游明朝" w:hAnsi="游明朝" w:cs="Times New Roman" w:hint="eastAsia"/>
          <w:spacing w:val="-2"/>
          <w:kern w:val="0"/>
          <w:sz w:val="24"/>
          <w:szCs w:val="24"/>
        </w:rPr>
        <w:t xml:space="preserve">　</w:t>
      </w:r>
      <w:r w:rsidR="00CB1FEF" w:rsidRPr="00BE5C9C">
        <w:rPr>
          <w:rFonts w:ascii="游明朝" w:eastAsia="游明朝" w:hAnsi="游明朝" w:cs="ＭＳ 明朝" w:hint="eastAsia"/>
          <w:spacing w:val="-2"/>
          <w:kern w:val="0"/>
          <w:sz w:val="24"/>
          <w:szCs w:val="24"/>
        </w:rPr>
        <w:t>（</w:t>
      </w:r>
      <w:r w:rsidRPr="00BE5C9C">
        <w:rPr>
          <w:rFonts w:ascii="游明朝" w:eastAsia="游明朝" w:hAnsi="游明朝" w:cs="ＭＳ 明朝" w:hint="eastAsia"/>
          <w:spacing w:val="-2"/>
          <w:kern w:val="0"/>
          <w:sz w:val="24"/>
          <w:szCs w:val="24"/>
        </w:rPr>
        <w:t>目的）</w:t>
      </w:r>
    </w:p>
    <w:p w14:paraId="22D15B86" w14:textId="10C13BEF" w:rsidR="00415B87" w:rsidRPr="00BE5C9C" w:rsidRDefault="00415B87" w:rsidP="000839EF">
      <w:pPr>
        <w:overflowPunct w:val="0"/>
        <w:ind w:left="236" w:hangingChars="100" w:hanging="236"/>
        <w:jc w:val="left"/>
        <w:textAlignment w:val="baseline"/>
        <w:rPr>
          <w:rFonts w:ascii="游明朝" w:eastAsia="游明朝" w:hAnsi="游明朝" w:cs="ＭＳ 明朝"/>
          <w:spacing w:val="-2"/>
          <w:kern w:val="0"/>
          <w:sz w:val="24"/>
          <w:szCs w:val="24"/>
        </w:rPr>
      </w:pPr>
      <w:r w:rsidRPr="00BE5C9C">
        <w:rPr>
          <w:rFonts w:ascii="游明朝" w:eastAsia="游明朝" w:hAnsi="游明朝" w:cs="ＭＳ 明朝" w:hint="eastAsia"/>
          <w:bCs/>
          <w:spacing w:val="-2"/>
          <w:kern w:val="0"/>
          <w:sz w:val="24"/>
          <w:szCs w:val="24"/>
        </w:rPr>
        <w:t>第１条</w:t>
      </w:r>
      <w:r w:rsidRPr="00BE5C9C">
        <w:rPr>
          <w:rFonts w:ascii="游明朝" w:eastAsia="游明朝" w:hAnsi="游明朝" w:cs="ＭＳ 明朝" w:hint="eastAsia"/>
          <w:spacing w:val="-2"/>
          <w:kern w:val="0"/>
          <w:sz w:val="24"/>
          <w:szCs w:val="24"/>
        </w:rPr>
        <w:t xml:space="preserve">　</w:t>
      </w:r>
      <w:r w:rsidR="00C75CD8" w:rsidRPr="00BE5C9C">
        <w:rPr>
          <w:rFonts w:ascii="游明朝" w:eastAsia="游明朝" w:hAnsi="游明朝" w:cs="ＭＳ 明朝" w:hint="eastAsia"/>
          <w:spacing w:val="-2"/>
          <w:kern w:val="0"/>
          <w:sz w:val="24"/>
          <w:szCs w:val="24"/>
        </w:rPr>
        <w:t>鰺ヶ沢町の中小企業者又は新たに事業を開始しようとするものであって、</w:t>
      </w:r>
      <w:r w:rsidR="00F8498F" w:rsidRPr="00BE5C9C">
        <w:rPr>
          <w:rFonts w:ascii="游明朝" w:eastAsia="游明朝" w:hAnsi="游明朝" w:cs="ＭＳ 明朝" w:hint="eastAsia"/>
          <w:spacing w:val="-2"/>
          <w:kern w:val="0"/>
          <w:sz w:val="24"/>
          <w:szCs w:val="24"/>
        </w:rPr>
        <w:t>青森県</w:t>
      </w:r>
      <w:r w:rsidR="005D2DE9" w:rsidRPr="00BE5C9C">
        <w:rPr>
          <w:rFonts w:ascii="游明朝" w:eastAsia="游明朝" w:hAnsi="游明朝" w:cs="ＭＳ 明朝" w:hint="eastAsia"/>
          <w:spacing w:val="-2"/>
          <w:kern w:val="0"/>
          <w:sz w:val="24"/>
          <w:szCs w:val="24"/>
        </w:rPr>
        <w:t>「</w:t>
      </w:r>
      <w:r w:rsidR="00B47A22" w:rsidRPr="00BE5C9C">
        <w:rPr>
          <w:rFonts w:ascii="游明朝" w:eastAsia="游明朝" w:hAnsi="游明朝" w:cs="ＭＳ 明朝" w:hint="eastAsia"/>
          <w:spacing w:val="-2"/>
          <w:kern w:val="0"/>
          <w:sz w:val="24"/>
          <w:szCs w:val="24"/>
        </w:rPr>
        <w:t>青森新時代</w:t>
      </w:r>
      <w:r w:rsidR="005D2DE9" w:rsidRPr="00BE5C9C">
        <w:rPr>
          <w:rFonts w:ascii="游明朝" w:eastAsia="游明朝" w:hAnsi="游明朝" w:cs="ＭＳ 明朝" w:hint="eastAsia"/>
          <w:spacing w:val="-2"/>
          <w:kern w:val="0"/>
          <w:sz w:val="24"/>
          <w:szCs w:val="24"/>
        </w:rPr>
        <w:t>」への</w:t>
      </w:r>
      <w:r w:rsidR="00B47A22" w:rsidRPr="00BE5C9C">
        <w:rPr>
          <w:rFonts w:ascii="游明朝" w:eastAsia="游明朝" w:hAnsi="游明朝" w:cs="ＭＳ 明朝" w:hint="eastAsia"/>
          <w:spacing w:val="-2"/>
          <w:kern w:val="0"/>
          <w:sz w:val="24"/>
          <w:szCs w:val="24"/>
        </w:rPr>
        <w:t>架け橋</w:t>
      </w:r>
      <w:r w:rsidR="00F8498F" w:rsidRPr="00BE5C9C">
        <w:rPr>
          <w:rFonts w:ascii="游明朝" w:eastAsia="游明朝" w:hAnsi="游明朝" w:cs="ＭＳ 明朝" w:hint="eastAsia"/>
          <w:spacing w:val="-2"/>
          <w:kern w:val="0"/>
          <w:sz w:val="24"/>
          <w:szCs w:val="24"/>
        </w:rPr>
        <w:t>資金特別保証制度要綱</w:t>
      </w:r>
      <w:r w:rsidR="00735DE5" w:rsidRPr="00BE5C9C">
        <w:rPr>
          <w:rFonts w:ascii="游明朝" w:eastAsia="游明朝" w:hAnsi="游明朝" w:cs="ＭＳ 明朝" w:hint="eastAsia"/>
          <w:spacing w:val="-2"/>
          <w:kern w:val="0"/>
          <w:sz w:val="24"/>
          <w:szCs w:val="24"/>
        </w:rPr>
        <w:t>（</w:t>
      </w:r>
      <w:r w:rsidR="00F8498F" w:rsidRPr="00BE5C9C">
        <w:rPr>
          <w:rFonts w:ascii="游明朝" w:eastAsia="游明朝" w:hAnsi="游明朝" w:cs="ＭＳ 明朝" w:hint="eastAsia"/>
          <w:spacing w:val="-2"/>
          <w:kern w:val="0"/>
          <w:sz w:val="24"/>
          <w:szCs w:val="24"/>
        </w:rPr>
        <w:t>以下「県要綱」という。</w:t>
      </w:r>
      <w:r w:rsidR="00735DE5" w:rsidRPr="00BE5C9C">
        <w:rPr>
          <w:rFonts w:ascii="游明朝" w:eastAsia="游明朝" w:hAnsi="游明朝" w:cs="ＭＳ 明朝" w:hint="eastAsia"/>
          <w:spacing w:val="-2"/>
          <w:kern w:val="0"/>
          <w:sz w:val="24"/>
          <w:szCs w:val="24"/>
        </w:rPr>
        <w:t>）</w:t>
      </w:r>
      <w:r w:rsidR="00F8498F" w:rsidRPr="00BE5C9C">
        <w:rPr>
          <w:rFonts w:ascii="游明朝" w:eastAsia="游明朝" w:hAnsi="游明朝" w:cs="ＭＳ 明朝" w:hint="eastAsia"/>
          <w:spacing w:val="-2"/>
          <w:kern w:val="0"/>
          <w:sz w:val="24"/>
          <w:szCs w:val="24"/>
        </w:rPr>
        <w:t>に基づく融資を受けている者に対し、予算の範囲内で当該融資に係る保証料の補助を行うことにより、</w:t>
      </w:r>
      <w:r w:rsidR="00CB1FEF" w:rsidRPr="00BE5C9C">
        <w:rPr>
          <w:rFonts w:ascii="游明朝" w:eastAsia="游明朝" w:hAnsi="游明朝" w:cs="ＭＳ 明朝" w:hint="eastAsia"/>
          <w:spacing w:val="-2"/>
          <w:kern w:val="0"/>
          <w:sz w:val="24"/>
          <w:szCs w:val="24"/>
        </w:rPr>
        <w:t>中小企業者の創意ある向上発展を図り、もって、地域経済の活性化に資することを</w:t>
      </w:r>
      <w:r w:rsidR="00F8498F" w:rsidRPr="00BE5C9C">
        <w:rPr>
          <w:rFonts w:ascii="游明朝" w:eastAsia="游明朝" w:hAnsi="游明朝" w:cs="ＭＳ 明朝" w:hint="eastAsia"/>
          <w:spacing w:val="-2"/>
          <w:kern w:val="0"/>
          <w:sz w:val="24"/>
          <w:szCs w:val="24"/>
        </w:rPr>
        <w:t>目的とする。</w:t>
      </w:r>
    </w:p>
    <w:p w14:paraId="54B0EF5B" w14:textId="77777777" w:rsidR="00415B87" w:rsidRPr="00BE5C9C" w:rsidRDefault="00415B87" w:rsidP="00A569C8">
      <w:pPr>
        <w:overflowPunct w:val="0"/>
        <w:ind w:firstLineChars="100" w:firstLine="236"/>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（補助対象者）</w:t>
      </w:r>
    </w:p>
    <w:p w14:paraId="22DB616F" w14:textId="654E3D34" w:rsidR="00415B87" w:rsidRPr="00BE5C9C" w:rsidRDefault="00415B87" w:rsidP="00415B87">
      <w:pPr>
        <w:overflowPunct w:val="0"/>
        <w:ind w:left="236" w:hangingChars="100" w:hanging="236"/>
        <w:jc w:val="left"/>
        <w:textAlignment w:val="baseline"/>
        <w:rPr>
          <w:rFonts w:ascii="游明朝" w:eastAsia="游明朝" w:hAnsi="游明朝" w:cs="ＭＳ 明朝"/>
          <w:spacing w:val="-2"/>
          <w:kern w:val="0"/>
          <w:sz w:val="24"/>
          <w:szCs w:val="24"/>
        </w:rPr>
      </w:pPr>
      <w:r w:rsidRPr="00BE5C9C">
        <w:rPr>
          <w:rFonts w:ascii="游明朝" w:eastAsia="游明朝" w:hAnsi="游明朝" w:cs="ＭＳ 明朝" w:hint="eastAsia"/>
          <w:bCs/>
          <w:spacing w:val="-2"/>
          <w:kern w:val="0"/>
          <w:sz w:val="24"/>
          <w:szCs w:val="24"/>
        </w:rPr>
        <w:t>第２条</w:t>
      </w:r>
      <w:r w:rsidRPr="00BE5C9C">
        <w:rPr>
          <w:rFonts w:ascii="游明朝" w:eastAsia="游明朝" w:hAnsi="游明朝" w:cs="ＭＳ 明朝" w:hint="eastAsia"/>
          <w:spacing w:val="-2"/>
          <w:kern w:val="0"/>
          <w:sz w:val="24"/>
          <w:szCs w:val="24"/>
        </w:rPr>
        <w:t xml:space="preserve">　補助</w:t>
      </w:r>
      <w:r w:rsidR="00F8498F" w:rsidRPr="00BE5C9C">
        <w:rPr>
          <w:rFonts w:ascii="游明朝" w:eastAsia="游明朝" w:hAnsi="游明朝" w:cs="ＭＳ 明朝" w:hint="eastAsia"/>
          <w:spacing w:val="-2"/>
          <w:kern w:val="0"/>
          <w:sz w:val="24"/>
          <w:szCs w:val="24"/>
        </w:rPr>
        <w:t>金の交付</w:t>
      </w:r>
      <w:r w:rsidRPr="00BE5C9C">
        <w:rPr>
          <w:rFonts w:ascii="游明朝" w:eastAsia="游明朝" w:hAnsi="游明朝" w:cs="ＭＳ 明朝" w:hint="eastAsia"/>
          <w:spacing w:val="-2"/>
          <w:kern w:val="0"/>
          <w:sz w:val="24"/>
          <w:szCs w:val="24"/>
        </w:rPr>
        <w:t>対象者は、</w:t>
      </w:r>
      <w:r w:rsidR="00F8498F" w:rsidRPr="00BE5C9C">
        <w:rPr>
          <w:rFonts w:ascii="游明朝" w:eastAsia="游明朝" w:hAnsi="游明朝" w:cs="ＭＳ 明朝" w:hint="eastAsia"/>
          <w:spacing w:val="-2"/>
          <w:kern w:val="0"/>
          <w:sz w:val="24"/>
          <w:szCs w:val="24"/>
        </w:rPr>
        <w:t>県要綱の</w:t>
      </w:r>
      <w:r w:rsidR="009A6CC4" w:rsidRPr="00BE5C9C">
        <w:rPr>
          <w:rFonts w:ascii="游明朝" w:eastAsia="游明朝" w:hAnsi="游明朝" w:cs="ＭＳ 明朝" w:hint="eastAsia"/>
          <w:spacing w:val="-2"/>
          <w:kern w:val="0"/>
          <w:sz w:val="24"/>
          <w:szCs w:val="24"/>
        </w:rPr>
        <w:t>2</w:t>
      </w:r>
      <w:r w:rsidR="000839EF" w:rsidRPr="00BE5C9C">
        <w:rPr>
          <w:rFonts w:ascii="游明朝" w:eastAsia="游明朝" w:hAnsi="游明朝" w:cs="ＭＳ 明朝" w:hint="eastAsia"/>
          <w:spacing w:val="-2"/>
          <w:kern w:val="0"/>
          <w:sz w:val="24"/>
          <w:szCs w:val="24"/>
        </w:rPr>
        <w:t>の</w:t>
      </w:r>
      <w:r w:rsidR="004E32A8" w:rsidRPr="00BE5C9C">
        <w:rPr>
          <w:rFonts w:ascii="游明朝" w:eastAsia="游明朝" w:hAnsi="游明朝" w:cs="ＭＳ 明朝" w:hint="eastAsia"/>
          <w:spacing w:val="-2"/>
          <w:kern w:val="0"/>
          <w:sz w:val="24"/>
          <w:szCs w:val="24"/>
        </w:rPr>
        <w:t>（1）の</w:t>
      </w:r>
      <w:r w:rsidR="00561312" w:rsidRPr="00BE5C9C">
        <w:rPr>
          <w:rFonts w:ascii="游明朝" w:eastAsia="游明朝" w:hAnsi="游明朝" w:cs="ＭＳ 明朝" w:hint="eastAsia"/>
          <w:spacing w:val="-2"/>
          <w:kern w:val="0"/>
          <w:sz w:val="24"/>
          <w:szCs w:val="24"/>
        </w:rPr>
        <w:t>①</w:t>
      </w:r>
      <w:r w:rsidR="004E32A8" w:rsidRPr="00BE5C9C">
        <w:rPr>
          <w:rFonts w:ascii="游明朝" w:eastAsia="游明朝" w:hAnsi="游明朝" w:cs="ＭＳ 明朝" w:hint="eastAsia"/>
          <w:spacing w:val="-2"/>
          <w:kern w:val="0"/>
          <w:sz w:val="24"/>
          <w:szCs w:val="24"/>
        </w:rPr>
        <w:t>若しくは</w:t>
      </w:r>
      <w:r w:rsidR="00561312" w:rsidRPr="00BE5C9C">
        <w:rPr>
          <w:rFonts w:ascii="游明朝" w:eastAsia="游明朝" w:hAnsi="游明朝" w:cs="ＭＳ 明朝" w:hint="eastAsia"/>
          <w:spacing w:val="-2"/>
          <w:kern w:val="0"/>
          <w:sz w:val="24"/>
          <w:szCs w:val="24"/>
        </w:rPr>
        <w:t>②</w:t>
      </w:r>
      <w:r w:rsidR="004E32A8" w:rsidRPr="00BE5C9C">
        <w:rPr>
          <w:rFonts w:ascii="游明朝" w:eastAsia="游明朝" w:hAnsi="游明朝" w:cs="ＭＳ 明朝" w:hint="eastAsia"/>
          <w:spacing w:val="-2"/>
          <w:kern w:val="0"/>
          <w:sz w:val="24"/>
          <w:szCs w:val="24"/>
        </w:rPr>
        <w:t>又は</w:t>
      </w:r>
      <w:r w:rsidR="003A63F8" w:rsidRPr="00BE5C9C">
        <w:rPr>
          <w:rFonts w:ascii="游明朝" w:eastAsia="游明朝" w:hAnsi="游明朝" w:cs="ＭＳ 明朝" w:hint="eastAsia"/>
          <w:spacing w:val="-2"/>
          <w:kern w:val="0"/>
          <w:sz w:val="24"/>
          <w:szCs w:val="24"/>
        </w:rPr>
        <w:t>（</w:t>
      </w:r>
      <w:r w:rsidR="00231783" w:rsidRPr="00B85E49">
        <w:rPr>
          <w:rFonts w:ascii="游明朝" w:eastAsia="游明朝" w:hAnsi="游明朝" w:cs="ＭＳ 明朝" w:hint="eastAsia"/>
          <w:spacing w:val="-2"/>
          <w:kern w:val="0"/>
          <w:sz w:val="24"/>
          <w:szCs w:val="24"/>
        </w:rPr>
        <w:t>3</w:t>
      </w:r>
      <w:r w:rsidR="00561312" w:rsidRPr="00BE5C9C">
        <w:rPr>
          <w:rFonts w:ascii="游明朝" w:eastAsia="游明朝" w:hAnsi="游明朝" w:cs="ＭＳ 明朝" w:hint="eastAsia"/>
          <w:spacing w:val="-2"/>
          <w:kern w:val="0"/>
          <w:sz w:val="24"/>
          <w:szCs w:val="24"/>
        </w:rPr>
        <w:t>）の⑤</w:t>
      </w:r>
      <w:r w:rsidR="004E32A8" w:rsidRPr="00BE5C9C">
        <w:rPr>
          <w:rFonts w:ascii="游明朝" w:eastAsia="游明朝" w:hAnsi="游明朝" w:cs="ＭＳ 明朝" w:hint="eastAsia"/>
          <w:spacing w:val="-2"/>
          <w:kern w:val="0"/>
          <w:sz w:val="24"/>
          <w:szCs w:val="24"/>
        </w:rPr>
        <w:t>若しくは</w:t>
      </w:r>
      <w:r w:rsidR="00561312" w:rsidRPr="00BE5C9C">
        <w:rPr>
          <w:rFonts w:ascii="游明朝" w:eastAsia="游明朝" w:hAnsi="游明朝" w:cs="ＭＳ 明朝" w:hint="eastAsia"/>
          <w:spacing w:val="-2"/>
          <w:kern w:val="0"/>
          <w:sz w:val="24"/>
          <w:szCs w:val="24"/>
        </w:rPr>
        <w:t>⑥</w:t>
      </w:r>
      <w:r w:rsidR="000839EF" w:rsidRPr="00BE5C9C">
        <w:rPr>
          <w:rFonts w:ascii="游明朝" w:eastAsia="游明朝" w:hAnsi="游明朝" w:cs="ＭＳ 明朝" w:hint="eastAsia"/>
          <w:spacing w:val="-2"/>
          <w:kern w:val="0"/>
          <w:sz w:val="24"/>
          <w:szCs w:val="24"/>
        </w:rPr>
        <w:t>により融資</w:t>
      </w:r>
      <w:r w:rsidR="00AE08D9" w:rsidRPr="00BE5C9C">
        <w:rPr>
          <w:rFonts w:ascii="游明朝" w:eastAsia="游明朝" w:hAnsi="游明朝" w:cs="ＭＳ 明朝" w:hint="eastAsia"/>
          <w:spacing w:val="-2"/>
          <w:kern w:val="0"/>
          <w:sz w:val="24"/>
          <w:szCs w:val="24"/>
        </w:rPr>
        <w:t>を受けた</w:t>
      </w:r>
      <w:r w:rsidR="00A45D8A" w:rsidRPr="00BE5C9C">
        <w:rPr>
          <w:rFonts w:ascii="游明朝" w:eastAsia="游明朝" w:hAnsi="游明朝" w:cs="ＭＳ 明朝" w:hint="eastAsia"/>
          <w:spacing w:val="-2"/>
          <w:kern w:val="0"/>
          <w:sz w:val="24"/>
          <w:szCs w:val="24"/>
        </w:rPr>
        <w:t>者</w:t>
      </w:r>
      <w:r w:rsidR="00AE08D9" w:rsidRPr="00BE5C9C">
        <w:rPr>
          <w:rFonts w:ascii="游明朝" w:eastAsia="游明朝" w:hAnsi="游明朝" w:cs="ＭＳ 明朝" w:hint="eastAsia"/>
          <w:spacing w:val="-2"/>
          <w:kern w:val="0"/>
          <w:sz w:val="24"/>
          <w:szCs w:val="24"/>
        </w:rPr>
        <w:t>のうち、次のいずれにも該当する</w:t>
      </w:r>
      <w:r w:rsidR="00A45D8A" w:rsidRPr="00BE5C9C">
        <w:rPr>
          <w:rFonts w:ascii="游明朝" w:eastAsia="游明朝" w:hAnsi="游明朝" w:cs="ＭＳ 明朝" w:hint="eastAsia"/>
          <w:spacing w:val="-2"/>
          <w:kern w:val="0"/>
          <w:sz w:val="24"/>
          <w:szCs w:val="24"/>
        </w:rPr>
        <w:t>者とする</w:t>
      </w:r>
      <w:r w:rsidR="00AE08D9" w:rsidRPr="00BE5C9C">
        <w:rPr>
          <w:rFonts w:ascii="游明朝" w:eastAsia="游明朝" w:hAnsi="游明朝" w:cs="ＭＳ 明朝" w:hint="eastAsia"/>
          <w:spacing w:val="-2"/>
          <w:kern w:val="0"/>
          <w:sz w:val="24"/>
          <w:szCs w:val="24"/>
        </w:rPr>
        <w:t>。</w:t>
      </w:r>
    </w:p>
    <w:p w14:paraId="55359DF7" w14:textId="77777777" w:rsidR="00CB1FEF" w:rsidRPr="00BE5C9C" w:rsidRDefault="00AE08D9" w:rsidP="005632E5">
      <w:pPr>
        <w:overflowPunct w:val="0"/>
        <w:ind w:leftChars="100" w:left="446" w:hangingChars="100" w:hanging="236"/>
        <w:textAlignment w:val="baseline"/>
        <w:rPr>
          <w:rFonts w:ascii="游明朝" w:eastAsia="游明朝" w:hAnsi="游明朝" w:cs="Times New Roman"/>
          <w:spacing w:val="-2"/>
          <w:kern w:val="0"/>
          <w:sz w:val="24"/>
          <w:szCs w:val="24"/>
        </w:rPr>
      </w:pPr>
      <w:r w:rsidRPr="00BE5C9C">
        <w:rPr>
          <w:rFonts w:ascii="游明朝" w:eastAsia="游明朝" w:hAnsi="游明朝" w:cs="ＭＳ 明朝" w:hint="eastAsia"/>
          <w:spacing w:val="-2"/>
          <w:kern w:val="0"/>
          <w:sz w:val="24"/>
          <w:szCs w:val="24"/>
        </w:rPr>
        <w:t>（１）</w:t>
      </w:r>
      <w:r w:rsidRPr="00BE5C9C">
        <w:rPr>
          <w:rFonts w:ascii="游明朝" w:eastAsia="游明朝" w:hAnsi="游明朝" w:cs="Times New Roman" w:hint="eastAsia"/>
          <w:spacing w:val="-2"/>
          <w:kern w:val="0"/>
          <w:sz w:val="24"/>
          <w:szCs w:val="24"/>
        </w:rPr>
        <w:t xml:space="preserve"> </w:t>
      </w:r>
      <w:r w:rsidR="00CB1FEF" w:rsidRPr="00BE5C9C">
        <w:rPr>
          <w:rFonts w:ascii="游明朝" w:eastAsia="游明朝" w:hAnsi="游明朝" w:cs="ＭＳ 明朝" w:hint="eastAsia"/>
          <w:spacing w:val="-2"/>
          <w:kern w:val="0"/>
          <w:sz w:val="24"/>
          <w:szCs w:val="24"/>
        </w:rPr>
        <w:t>融資額が</w:t>
      </w:r>
      <w:r w:rsidR="009A6CC4" w:rsidRPr="00BE5C9C">
        <w:rPr>
          <w:rFonts w:ascii="游明朝" w:eastAsia="游明朝" w:hAnsi="游明朝" w:cs="ＭＳ 明朝" w:hint="eastAsia"/>
          <w:spacing w:val="-2"/>
          <w:kern w:val="0"/>
          <w:sz w:val="24"/>
          <w:szCs w:val="24"/>
        </w:rPr>
        <w:t>1</w:t>
      </w:r>
      <w:r w:rsidR="00CB1FEF" w:rsidRPr="00BE5C9C">
        <w:rPr>
          <w:rFonts w:ascii="游明朝" w:eastAsia="游明朝" w:hAnsi="游明朝" w:cs="ＭＳ 明朝" w:hint="eastAsia"/>
          <w:spacing w:val="-2"/>
          <w:kern w:val="0"/>
          <w:sz w:val="24"/>
          <w:szCs w:val="24"/>
        </w:rPr>
        <w:t>企業につき1,000万円以内、かつ融資期間が10年（うち据え置き期間が</w:t>
      </w:r>
      <w:r w:rsidR="009A6CC4" w:rsidRPr="00BE5C9C">
        <w:rPr>
          <w:rFonts w:ascii="游明朝" w:eastAsia="游明朝" w:hAnsi="游明朝" w:cs="ＭＳ 明朝" w:hint="eastAsia"/>
          <w:spacing w:val="-2"/>
          <w:kern w:val="0"/>
          <w:sz w:val="24"/>
          <w:szCs w:val="24"/>
        </w:rPr>
        <w:t>1</w:t>
      </w:r>
      <w:r w:rsidR="00CB1FEF" w:rsidRPr="00BE5C9C">
        <w:rPr>
          <w:rFonts w:ascii="游明朝" w:eastAsia="游明朝" w:hAnsi="游明朝" w:cs="ＭＳ 明朝" w:hint="eastAsia"/>
          <w:spacing w:val="-2"/>
          <w:kern w:val="0"/>
          <w:sz w:val="24"/>
          <w:szCs w:val="24"/>
        </w:rPr>
        <w:t>年）以内の</w:t>
      </w:r>
      <w:r w:rsidR="00A45D8A" w:rsidRPr="00BE5C9C">
        <w:rPr>
          <w:rFonts w:ascii="游明朝" w:eastAsia="游明朝" w:hAnsi="游明朝" w:cs="ＭＳ 明朝" w:hint="eastAsia"/>
          <w:spacing w:val="-2"/>
          <w:kern w:val="0"/>
          <w:sz w:val="24"/>
          <w:szCs w:val="24"/>
        </w:rPr>
        <w:t>者</w:t>
      </w:r>
    </w:p>
    <w:p w14:paraId="04F9E0E1" w14:textId="77777777" w:rsidR="00807D5A" w:rsidRPr="00BE5C9C" w:rsidRDefault="00AE08D9" w:rsidP="005632E5">
      <w:pPr>
        <w:overflowPunct w:val="0"/>
        <w:ind w:leftChars="100" w:left="446" w:hangingChars="100" w:hanging="236"/>
        <w:textAlignment w:val="baseline"/>
        <w:rPr>
          <w:rFonts w:ascii="游明朝" w:eastAsia="游明朝" w:hAnsi="游明朝" w:cs="Times New Roman"/>
          <w:spacing w:val="-2"/>
          <w:kern w:val="0"/>
          <w:sz w:val="24"/>
          <w:szCs w:val="24"/>
        </w:rPr>
      </w:pPr>
      <w:r w:rsidRPr="00BE5C9C">
        <w:rPr>
          <w:rFonts w:ascii="游明朝" w:eastAsia="游明朝" w:hAnsi="游明朝" w:cs="Times New Roman" w:hint="eastAsia"/>
          <w:spacing w:val="-2"/>
          <w:kern w:val="0"/>
          <w:sz w:val="24"/>
          <w:szCs w:val="24"/>
        </w:rPr>
        <w:t>（</w:t>
      </w:r>
      <w:r w:rsidR="00713C33" w:rsidRPr="00BE5C9C">
        <w:rPr>
          <w:rFonts w:ascii="游明朝" w:eastAsia="游明朝" w:hAnsi="游明朝" w:cs="Times New Roman" w:hint="eastAsia"/>
          <w:spacing w:val="-2"/>
          <w:kern w:val="0"/>
          <w:sz w:val="24"/>
          <w:szCs w:val="24"/>
        </w:rPr>
        <w:t>２</w:t>
      </w:r>
      <w:r w:rsidRPr="00BE5C9C">
        <w:rPr>
          <w:rFonts w:ascii="游明朝" w:eastAsia="游明朝" w:hAnsi="游明朝" w:cs="Times New Roman" w:hint="eastAsia"/>
          <w:spacing w:val="-2"/>
          <w:kern w:val="0"/>
          <w:sz w:val="24"/>
          <w:szCs w:val="24"/>
        </w:rPr>
        <w:t>）</w:t>
      </w:r>
      <w:r w:rsidR="00807D5A" w:rsidRPr="00BE5C9C">
        <w:rPr>
          <w:rFonts w:ascii="游明朝" w:eastAsia="游明朝" w:hAnsi="游明朝" w:cs="Times New Roman" w:hint="eastAsia"/>
          <w:spacing w:val="-2"/>
          <w:kern w:val="0"/>
          <w:sz w:val="24"/>
          <w:szCs w:val="24"/>
        </w:rPr>
        <w:t xml:space="preserve"> </w:t>
      </w:r>
      <w:r w:rsidR="00CB1FEF" w:rsidRPr="00BE5C9C">
        <w:rPr>
          <w:rFonts w:ascii="游明朝" w:eastAsia="游明朝" w:hAnsi="游明朝" w:cs="Times New Roman" w:hint="eastAsia"/>
          <w:spacing w:val="-2"/>
          <w:kern w:val="0"/>
          <w:sz w:val="24"/>
          <w:szCs w:val="24"/>
        </w:rPr>
        <w:t>個人にあっては町内に住所を有する者であって、町内で営業を開始する</w:t>
      </w:r>
      <w:r w:rsidR="005929E9" w:rsidRPr="00BE5C9C">
        <w:rPr>
          <w:rFonts w:ascii="游明朝" w:eastAsia="游明朝" w:hAnsi="游明朝" w:cs="Times New Roman" w:hint="eastAsia"/>
          <w:spacing w:val="-2"/>
          <w:kern w:val="0"/>
          <w:sz w:val="24"/>
          <w:szCs w:val="24"/>
        </w:rPr>
        <w:t>者</w:t>
      </w:r>
      <w:r w:rsidR="00A569C8" w:rsidRPr="00BE5C9C">
        <w:rPr>
          <w:rFonts w:ascii="游明朝" w:eastAsia="游明朝" w:hAnsi="游明朝" w:cs="Times New Roman" w:hint="eastAsia"/>
          <w:spacing w:val="-2"/>
          <w:kern w:val="0"/>
          <w:sz w:val="24"/>
          <w:szCs w:val="24"/>
        </w:rPr>
        <w:t>又</w:t>
      </w:r>
      <w:r w:rsidR="00CB1FEF" w:rsidRPr="00BE5C9C">
        <w:rPr>
          <w:rFonts w:ascii="游明朝" w:eastAsia="游明朝" w:hAnsi="游明朝" w:cs="Times New Roman" w:hint="eastAsia"/>
          <w:spacing w:val="-2"/>
          <w:kern w:val="0"/>
          <w:sz w:val="24"/>
          <w:szCs w:val="24"/>
        </w:rPr>
        <w:t>は開始している者、法人にあって</w:t>
      </w:r>
      <w:r w:rsidR="00807D5A" w:rsidRPr="00BE5C9C">
        <w:rPr>
          <w:rFonts w:ascii="游明朝" w:eastAsia="游明朝" w:hAnsi="游明朝" w:cs="Times New Roman" w:hint="eastAsia"/>
          <w:spacing w:val="-2"/>
          <w:kern w:val="0"/>
          <w:sz w:val="24"/>
          <w:szCs w:val="24"/>
        </w:rPr>
        <w:t>は町内に法人</w:t>
      </w:r>
      <w:r w:rsidR="00713C33" w:rsidRPr="00BE5C9C">
        <w:rPr>
          <w:rFonts w:ascii="游明朝" w:eastAsia="游明朝" w:hAnsi="游明朝" w:cs="Times New Roman" w:hint="eastAsia"/>
          <w:spacing w:val="-2"/>
          <w:kern w:val="0"/>
          <w:sz w:val="24"/>
          <w:szCs w:val="24"/>
        </w:rPr>
        <w:t>登記</w:t>
      </w:r>
      <w:r w:rsidR="00807D5A" w:rsidRPr="00BE5C9C">
        <w:rPr>
          <w:rFonts w:ascii="游明朝" w:eastAsia="游明朝" w:hAnsi="游明朝" w:cs="Times New Roman" w:hint="eastAsia"/>
          <w:spacing w:val="-2"/>
          <w:kern w:val="0"/>
          <w:sz w:val="24"/>
          <w:szCs w:val="24"/>
        </w:rPr>
        <w:t>をした事業者であって町内で営業を開始する事業者</w:t>
      </w:r>
    </w:p>
    <w:p w14:paraId="0134CA8B" w14:textId="77777777" w:rsidR="00AE08D9" w:rsidRPr="00BE5C9C" w:rsidRDefault="00807D5A" w:rsidP="005632E5">
      <w:pPr>
        <w:overflowPunct w:val="0"/>
        <w:ind w:leftChars="100" w:left="446" w:hangingChars="100" w:hanging="236"/>
        <w:textAlignment w:val="baseline"/>
        <w:rPr>
          <w:rFonts w:ascii="游明朝" w:eastAsia="游明朝" w:hAnsi="游明朝" w:cs="Times New Roman"/>
          <w:kern w:val="0"/>
          <w:sz w:val="24"/>
          <w:szCs w:val="24"/>
        </w:rPr>
      </w:pPr>
      <w:r w:rsidRPr="00BE5C9C">
        <w:rPr>
          <w:rFonts w:ascii="游明朝" w:eastAsia="游明朝" w:hAnsi="游明朝" w:cs="Times New Roman" w:hint="eastAsia"/>
          <w:spacing w:val="-2"/>
          <w:kern w:val="0"/>
          <w:sz w:val="24"/>
          <w:szCs w:val="24"/>
        </w:rPr>
        <w:t>（</w:t>
      </w:r>
      <w:r w:rsidR="00713C33" w:rsidRPr="00BE5C9C">
        <w:rPr>
          <w:rFonts w:ascii="游明朝" w:eastAsia="游明朝" w:hAnsi="游明朝" w:cs="Times New Roman" w:hint="eastAsia"/>
          <w:spacing w:val="-2"/>
          <w:kern w:val="0"/>
          <w:sz w:val="24"/>
          <w:szCs w:val="24"/>
        </w:rPr>
        <w:t>３</w:t>
      </w:r>
      <w:r w:rsidRPr="00BE5C9C">
        <w:rPr>
          <w:rFonts w:ascii="游明朝" w:eastAsia="游明朝" w:hAnsi="游明朝" w:cs="Times New Roman" w:hint="eastAsia"/>
          <w:spacing w:val="-2"/>
          <w:kern w:val="0"/>
          <w:sz w:val="24"/>
          <w:szCs w:val="24"/>
        </w:rPr>
        <w:t>）</w:t>
      </w:r>
      <w:r w:rsidR="00AE08D9" w:rsidRPr="00BE5C9C">
        <w:rPr>
          <w:rFonts w:ascii="游明朝" w:eastAsia="游明朝" w:hAnsi="游明朝" w:cs="Times New Roman" w:hint="eastAsia"/>
          <w:spacing w:val="-2"/>
          <w:kern w:val="0"/>
          <w:sz w:val="24"/>
          <w:szCs w:val="24"/>
        </w:rPr>
        <w:t xml:space="preserve"> </w:t>
      </w:r>
      <w:r w:rsidRPr="00BE5C9C">
        <w:rPr>
          <w:rFonts w:ascii="游明朝" w:eastAsia="游明朝" w:hAnsi="游明朝" w:cs="Times New Roman" w:hint="eastAsia"/>
          <w:spacing w:val="-2"/>
          <w:kern w:val="0"/>
          <w:sz w:val="24"/>
          <w:szCs w:val="24"/>
        </w:rPr>
        <w:t>納税状況の良好な者</w:t>
      </w:r>
    </w:p>
    <w:p w14:paraId="614AEFD1" w14:textId="77777777" w:rsidR="00415B87" w:rsidRPr="00BE5C9C" w:rsidRDefault="00415B87" w:rsidP="00A569C8">
      <w:pPr>
        <w:overflowPunct w:val="0"/>
        <w:ind w:firstLineChars="100" w:firstLine="236"/>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（補助金の額）</w:t>
      </w:r>
    </w:p>
    <w:p w14:paraId="12DEFD0C" w14:textId="265B297C" w:rsidR="00415B87" w:rsidRPr="00BE5C9C" w:rsidRDefault="00415B87" w:rsidP="00415B87">
      <w:pPr>
        <w:overflowPunct w:val="0"/>
        <w:ind w:left="236" w:hangingChars="100" w:hanging="236"/>
        <w:jc w:val="left"/>
        <w:textAlignment w:val="baseline"/>
        <w:rPr>
          <w:rFonts w:ascii="游明朝" w:eastAsia="游明朝" w:hAnsi="游明朝" w:cs="Times New Roman"/>
          <w:kern w:val="0"/>
          <w:sz w:val="24"/>
          <w:szCs w:val="24"/>
        </w:rPr>
      </w:pPr>
      <w:r w:rsidRPr="00BE5C9C">
        <w:rPr>
          <w:rFonts w:ascii="游明朝" w:eastAsia="游明朝" w:hAnsi="游明朝" w:cs="ＭＳ 明朝" w:hint="eastAsia"/>
          <w:bCs/>
          <w:spacing w:val="-2"/>
          <w:kern w:val="0"/>
          <w:sz w:val="24"/>
          <w:szCs w:val="24"/>
        </w:rPr>
        <w:t>第３条</w:t>
      </w:r>
      <w:r w:rsidRPr="00BE5C9C">
        <w:rPr>
          <w:rFonts w:ascii="游明朝" w:eastAsia="游明朝" w:hAnsi="游明朝" w:cs="ＭＳ 明朝" w:hint="eastAsia"/>
          <w:spacing w:val="-2"/>
          <w:kern w:val="0"/>
          <w:sz w:val="24"/>
          <w:szCs w:val="24"/>
        </w:rPr>
        <w:t xml:space="preserve">　補助金の額は、</w:t>
      </w:r>
      <w:r w:rsidR="00200034" w:rsidRPr="00BE5C9C">
        <w:rPr>
          <w:rFonts w:ascii="游明朝" w:eastAsia="游明朝" w:hAnsi="游明朝" w:cs="ＭＳ 明朝" w:hint="eastAsia"/>
          <w:spacing w:val="-2"/>
          <w:kern w:val="0"/>
          <w:sz w:val="24"/>
          <w:szCs w:val="24"/>
        </w:rPr>
        <w:t>県要綱</w:t>
      </w:r>
      <w:r w:rsidR="007224CD" w:rsidRPr="00BE5C9C">
        <w:rPr>
          <w:rFonts w:ascii="游明朝" w:eastAsia="游明朝" w:hAnsi="游明朝" w:cs="ＭＳ 明朝" w:hint="eastAsia"/>
          <w:spacing w:val="-2"/>
          <w:kern w:val="0"/>
          <w:sz w:val="24"/>
          <w:szCs w:val="24"/>
        </w:rPr>
        <w:t>に</w:t>
      </w:r>
      <w:r w:rsidR="00200034" w:rsidRPr="00BE5C9C">
        <w:rPr>
          <w:rFonts w:ascii="游明朝" w:eastAsia="游明朝" w:hAnsi="游明朝" w:cs="ＭＳ 明朝" w:hint="eastAsia"/>
          <w:spacing w:val="-2"/>
          <w:kern w:val="0"/>
          <w:sz w:val="24"/>
          <w:szCs w:val="24"/>
        </w:rPr>
        <w:t>定め</w:t>
      </w:r>
      <w:r w:rsidR="007224CD" w:rsidRPr="00BE5C9C">
        <w:rPr>
          <w:rFonts w:ascii="游明朝" w:eastAsia="游明朝" w:hAnsi="游明朝" w:cs="ＭＳ 明朝" w:hint="eastAsia"/>
          <w:spacing w:val="-2"/>
          <w:kern w:val="0"/>
          <w:sz w:val="24"/>
          <w:szCs w:val="24"/>
        </w:rPr>
        <w:t>る信用保証料率によって算出された</w:t>
      </w:r>
      <w:r w:rsidRPr="00BE5C9C">
        <w:rPr>
          <w:rFonts w:ascii="游明朝" w:eastAsia="游明朝" w:hAnsi="游明朝" w:cs="ＭＳ 明朝" w:hint="eastAsia"/>
          <w:spacing w:val="-2"/>
          <w:kern w:val="0"/>
          <w:sz w:val="24"/>
          <w:szCs w:val="24"/>
        </w:rPr>
        <w:t>額</w:t>
      </w:r>
      <w:r w:rsidR="007224CD" w:rsidRPr="00BE5C9C">
        <w:rPr>
          <w:rFonts w:ascii="游明朝" w:eastAsia="游明朝" w:hAnsi="游明朝" w:cs="ＭＳ 明朝" w:hint="eastAsia"/>
          <w:spacing w:val="-2"/>
          <w:kern w:val="0"/>
          <w:sz w:val="24"/>
          <w:szCs w:val="24"/>
        </w:rPr>
        <w:t>において</w:t>
      </w:r>
      <w:r w:rsidRPr="00BE5C9C">
        <w:rPr>
          <w:rFonts w:ascii="游明朝" w:eastAsia="游明朝" w:hAnsi="游明朝" w:cs="ＭＳ 明朝" w:hint="eastAsia"/>
          <w:spacing w:val="-2"/>
          <w:kern w:val="0"/>
          <w:sz w:val="24"/>
          <w:szCs w:val="24"/>
        </w:rPr>
        <w:t>、</w:t>
      </w:r>
      <w:r w:rsidR="007224CD" w:rsidRPr="00BE5C9C">
        <w:rPr>
          <w:rFonts w:ascii="游明朝" w:eastAsia="游明朝" w:hAnsi="游明朝" w:cs="ＭＳ 明朝" w:hint="eastAsia"/>
          <w:spacing w:val="-2"/>
          <w:kern w:val="0"/>
          <w:sz w:val="24"/>
          <w:szCs w:val="24"/>
        </w:rPr>
        <w:t>県による補給後の全額（小数点以下は切り上げ）に</w:t>
      </w:r>
      <w:r w:rsidR="0015684E" w:rsidRPr="00BE5C9C">
        <w:rPr>
          <w:rFonts w:ascii="游明朝" w:eastAsia="游明朝" w:hAnsi="游明朝" w:cs="ＭＳ 明朝" w:hint="eastAsia"/>
          <w:spacing w:val="-2"/>
          <w:kern w:val="0"/>
          <w:sz w:val="24"/>
          <w:szCs w:val="24"/>
        </w:rPr>
        <w:t>相当</w:t>
      </w:r>
      <w:r w:rsidR="007224CD" w:rsidRPr="00BE5C9C">
        <w:rPr>
          <w:rFonts w:ascii="游明朝" w:eastAsia="游明朝" w:hAnsi="游明朝" w:cs="ＭＳ 明朝" w:hint="eastAsia"/>
          <w:spacing w:val="-2"/>
          <w:kern w:val="0"/>
          <w:sz w:val="24"/>
          <w:szCs w:val="24"/>
        </w:rPr>
        <w:t>する</w:t>
      </w:r>
      <w:r w:rsidR="0015684E" w:rsidRPr="00BE5C9C">
        <w:rPr>
          <w:rFonts w:ascii="游明朝" w:eastAsia="游明朝" w:hAnsi="游明朝" w:cs="ＭＳ 明朝" w:hint="eastAsia"/>
          <w:spacing w:val="-2"/>
          <w:kern w:val="0"/>
          <w:sz w:val="24"/>
          <w:szCs w:val="24"/>
        </w:rPr>
        <w:t>額を町が負担し、補助対象者に補助する</w:t>
      </w:r>
      <w:r w:rsidRPr="00BE5C9C">
        <w:rPr>
          <w:rFonts w:ascii="游明朝" w:eastAsia="游明朝" w:hAnsi="游明朝" w:cs="ＭＳ 明朝" w:hint="eastAsia"/>
          <w:spacing w:val="-2"/>
          <w:kern w:val="0"/>
          <w:sz w:val="24"/>
          <w:szCs w:val="24"/>
        </w:rPr>
        <w:t>。</w:t>
      </w:r>
      <w:r w:rsidR="00675A68" w:rsidRPr="00BE5C9C">
        <w:rPr>
          <w:rFonts w:ascii="游明朝" w:eastAsia="游明朝" w:hAnsi="游明朝" w:cs="ＭＳ 明朝" w:hint="eastAsia"/>
          <w:spacing w:val="-2"/>
          <w:kern w:val="0"/>
          <w:sz w:val="24"/>
          <w:szCs w:val="24"/>
        </w:rPr>
        <w:t>ただし、</w:t>
      </w:r>
      <w:r w:rsidR="004C0C66">
        <w:rPr>
          <w:rFonts w:ascii="游明朝" w:eastAsia="游明朝" w:hAnsi="游明朝" w:cs="ＭＳ 明朝" w:hint="eastAsia"/>
          <w:spacing w:val="-2"/>
          <w:kern w:val="0"/>
          <w:sz w:val="24"/>
          <w:szCs w:val="24"/>
        </w:rPr>
        <w:t>スタートアップ創出促進保証制度による保証料の0.2％に相当する額又は</w:t>
      </w:r>
      <w:r w:rsidR="00675A68" w:rsidRPr="00BE5C9C">
        <w:rPr>
          <w:rFonts w:ascii="游明朝" w:eastAsia="游明朝" w:hAnsi="游明朝" w:cs="ＭＳ 明朝" w:hint="eastAsia"/>
          <w:spacing w:val="-2"/>
          <w:kern w:val="0"/>
          <w:sz w:val="24"/>
          <w:szCs w:val="24"/>
        </w:rPr>
        <w:t>事業者選択型経営者保証非提供制度による保証料の</w:t>
      </w:r>
      <w:r w:rsidR="004C0C66">
        <w:rPr>
          <w:rFonts w:ascii="游明朝" w:eastAsia="游明朝" w:hAnsi="游明朝" w:cs="ＭＳ 明朝" w:hint="eastAsia"/>
          <w:spacing w:val="-2"/>
          <w:kern w:val="0"/>
          <w:sz w:val="24"/>
          <w:szCs w:val="24"/>
        </w:rPr>
        <w:t>0.25</w:t>
      </w:r>
      <w:r w:rsidR="00675A68" w:rsidRPr="00BE5C9C">
        <w:rPr>
          <w:rFonts w:ascii="游明朝" w:eastAsia="游明朝" w:hAnsi="游明朝" w:cs="ＭＳ 明朝" w:hint="eastAsia"/>
          <w:spacing w:val="-2"/>
          <w:kern w:val="0"/>
          <w:sz w:val="24"/>
          <w:szCs w:val="24"/>
        </w:rPr>
        <w:t>％</w:t>
      </w:r>
      <w:r w:rsidR="004C0C66">
        <w:rPr>
          <w:rFonts w:ascii="游明朝" w:eastAsia="游明朝" w:hAnsi="游明朝" w:cs="ＭＳ 明朝" w:hint="eastAsia"/>
          <w:spacing w:val="-2"/>
          <w:kern w:val="0"/>
          <w:sz w:val="24"/>
          <w:szCs w:val="24"/>
        </w:rPr>
        <w:t>若しくは0.45</w:t>
      </w:r>
      <w:r w:rsidR="00675A68" w:rsidRPr="00BE5C9C">
        <w:rPr>
          <w:rFonts w:ascii="游明朝" w:eastAsia="游明朝" w:hAnsi="游明朝" w:cs="ＭＳ 明朝" w:hint="eastAsia"/>
          <w:spacing w:val="-2"/>
          <w:kern w:val="0"/>
          <w:sz w:val="24"/>
          <w:szCs w:val="24"/>
        </w:rPr>
        <w:t>％に相当する額は補助対象外とする。</w:t>
      </w:r>
    </w:p>
    <w:p w14:paraId="0F9E6551" w14:textId="77777777" w:rsidR="00415B87" w:rsidRPr="00BE5C9C" w:rsidRDefault="00415B87" w:rsidP="00A569C8">
      <w:pPr>
        <w:overflowPunct w:val="0"/>
        <w:ind w:firstLineChars="100" w:firstLine="236"/>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（補助金の交付申請）</w:t>
      </w:r>
    </w:p>
    <w:p w14:paraId="4AA1917E" w14:textId="713B3F05" w:rsidR="00415B87" w:rsidRPr="00BE5C9C" w:rsidRDefault="00415B87" w:rsidP="00415B87">
      <w:pPr>
        <w:overflowPunct w:val="0"/>
        <w:ind w:left="236" w:hangingChars="100" w:hanging="236"/>
        <w:textAlignment w:val="baseline"/>
        <w:rPr>
          <w:rFonts w:ascii="游明朝" w:eastAsia="游明朝" w:hAnsi="游明朝" w:cs="Times New Roman"/>
          <w:kern w:val="0"/>
          <w:sz w:val="24"/>
          <w:szCs w:val="24"/>
        </w:rPr>
      </w:pPr>
      <w:r w:rsidRPr="00BE5C9C">
        <w:rPr>
          <w:rFonts w:ascii="游明朝" w:eastAsia="游明朝" w:hAnsi="游明朝" w:cs="ＭＳ 明朝" w:hint="eastAsia"/>
          <w:bCs/>
          <w:spacing w:val="-2"/>
          <w:kern w:val="0"/>
          <w:sz w:val="24"/>
          <w:szCs w:val="24"/>
        </w:rPr>
        <w:t>第４条</w:t>
      </w:r>
      <w:r w:rsidRPr="00BE5C9C">
        <w:rPr>
          <w:rFonts w:ascii="游明朝" w:eastAsia="游明朝" w:hAnsi="游明朝" w:cs="ＭＳ 明朝" w:hint="eastAsia"/>
          <w:spacing w:val="-2"/>
          <w:kern w:val="0"/>
          <w:sz w:val="24"/>
          <w:szCs w:val="24"/>
        </w:rPr>
        <w:t xml:space="preserve">　補助金の交付を受けようとする者は、</w:t>
      </w:r>
      <w:r w:rsidR="00A45D8A" w:rsidRPr="00BE5C9C">
        <w:rPr>
          <w:rFonts w:ascii="游明朝" w:eastAsia="游明朝" w:hAnsi="游明朝" w:cs="ＭＳ 明朝" w:hint="eastAsia"/>
          <w:spacing w:val="-2"/>
          <w:kern w:val="0"/>
          <w:sz w:val="24"/>
          <w:szCs w:val="24"/>
        </w:rPr>
        <w:t>鰺ヶ沢町</w:t>
      </w:r>
      <w:r w:rsidR="005D2DE9" w:rsidRPr="00BE5C9C">
        <w:rPr>
          <w:rFonts w:ascii="游明朝" w:eastAsia="游明朝" w:hAnsi="游明朝" w:cs="ＭＳ 明朝" w:hint="eastAsia"/>
          <w:spacing w:val="-2"/>
          <w:kern w:val="0"/>
          <w:sz w:val="24"/>
          <w:szCs w:val="24"/>
        </w:rPr>
        <w:t>「</w:t>
      </w:r>
      <w:r w:rsidR="00B47A22" w:rsidRPr="00BE5C9C">
        <w:rPr>
          <w:rFonts w:ascii="游明朝" w:eastAsia="游明朝" w:hAnsi="游明朝" w:cs="ＭＳ 明朝" w:hint="eastAsia"/>
          <w:spacing w:val="-2"/>
          <w:kern w:val="0"/>
          <w:sz w:val="24"/>
          <w:szCs w:val="24"/>
        </w:rPr>
        <w:t>青森新時代</w:t>
      </w:r>
      <w:r w:rsidR="005D2DE9" w:rsidRPr="00BE5C9C">
        <w:rPr>
          <w:rFonts w:ascii="游明朝" w:eastAsia="游明朝" w:hAnsi="游明朝" w:cs="ＭＳ 明朝" w:hint="eastAsia"/>
          <w:spacing w:val="-2"/>
          <w:kern w:val="0"/>
          <w:sz w:val="24"/>
          <w:szCs w:val="24"/>
        </w:rPr>
        <w:t>」への</w:t>
      </w:r>
      <w:r w:rsidR="00B47A22" w:rsidRPr="00BE5C9C">
        <w:rPr>
          <w:rFonts w:ascii="游明朝" w:eastAsia="游明朝" w:hAnsi="游明朝" w:cs="ＭＳ 明朝" w:hint="eastAsia"/>
          <w:spacing w:val="-2"/>
          <w:kern w:val="0"/>
          <w:sz w:val="24"/>
          <w:szCs w:val="24"/>
        </w:rPr>
        <w:t>架け橋</w:t>
      </w:r>
      <w:r w:rsidR="00A45D8A" w:rsidRPr="00BE5C9C">
        <w:rPr>
          <w:rFonts w:ascii="游明朝" w:eastAsia="游明朝" w:hAnsi="游明朝" w:cs="ＭＳ 明朝" w:hint="eastAsia"/>
          <w:spacing w:val="-2"/>
          <w:kern w:val="0"/>
          <w:sz w:val="24"/>
          <w:szCs w:val="24"/>
        </w:rPr>
        <w:t>資金</w:t>
      </w:r>
      <w:r w:rsidRPr="00BE5C9C">
        <w:rPr>
          <w:rFonts w:ascii="游明朝" w:eastAsia="游明朝" w:hAnsi="游明朝" w:cs="ＭＳ 明朝" w:hint="eastAsia"/>
          <w:spacing w:val="-2"/>
          <w:kern w:val="0"/>
          <w:sz w:val="24"/>
          <w:szCs w:val="24"/>
        </w:rPr>
        <w:t>保証料補助金交付申請書（様式第</w:t>
      </w:r>
      <w:r w:rsidR="009A6CC4" w:rsidRPr="00BE5C9C">
        <w:rPr>
          <w:rFonts w:ascii="游明朝" w:eastAsia="游明朝" w:hAnsi="游明朝" w:cs="ＭＳ 明朝" w:hint="eastAsia"/>
          <w:spacing w:val="-2"/>
          <w:kern w:val="0"/>
          <w:sz w:val="24"/>
          <w:szCs w:val="24"/>
        </w:rPr>
        <w:t>1</w:t>
      </w:r>
      <w:r w:rsidRPr="00BE5C9C">
        <w:rPr>
          <w:rFonts w:ascii="游明朝" w:eastAsia="游明朝" w:hAnsi="游明朝" w:cs="ＭＳ 明朝" w:hint="eastAsia"/>
          <w:spacing w:val="-2"/>
          <w:kern w:val="0"/>
          <w:sz w:val="24"/>
          <w:szCs w:val="24"/>
        </w:rPr>
        <w:t>号）に次に掲げる書類を添えて町長に提出しなければならない。</w:t>
      </w:r>
    </w:p>
    <w:p w14:paraId="33576A0A" w14:textId="77777777" w:rsidR="00415B87" w:rsidRPr="00BE5C9C" w:rsidRDefault="00415B87" w:rsidP="005632E5">
      <w:pPr>
        <w:overflowPunct w:val="0"/>
        <w:ind w:firstLineChars="100" w:firstLine="236"/>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（１）</w:t>
      </w:r>
      <w:r w:rsidRPr="00BE5C9C">
        <w:rPr>
          <w:rFonts w:ascii="游明朝" w:eastAsia="游明朝" w:hAnsi="游明朝" w:cs="Times New Roman" w:hint="eastAsia"/>
          <w:spacing w:val="-2"/>
          <w:kern w:val="0"/>
          <w:sz w:val="24"/>
          <w:szCs w:val="24"/>
        </w:rPr>
        <w:t xml:space="preserve"> </w:t>
      </w:r>
      <w:r w:rsidRPr="00BE5C9C">
        <w:rPr>
          <w:rFonts w:ascii="游明朝" w:eastAsia="游明朝" w:hAnsi="游明朝" w:cs="ＭＳ 明朝" w:hint="eastAsia"/>
          <w:spacing w:val="-2"/>
          <w:kern w:val="0"/>
          <w:sz w:val="24"/>
          <w:szCs w:val="24"/>
        </w:rPr>
        <w:t>保証料計算書</w:t>
      </w:r>
      <w:r w:rsidR="000364B1" w:rsidRPr="00BE5C9C">
        <w:rPr>
          <w:rFonts w:ascii="游明朝" w:eastAsia="游明朝" w:hAnsi="游明朝" w:cs="ＭＳ 明朝" w:hint="eastAsia"/>
          <w:spacing w:val="-2"/>
          <w:kern w:val="0"/>
          <w:sz w:val="24"/>
          <w:szCs w:val="24"/>
        </w:rPr>
        <w:t>（様式第2号）</w:t>
      </w:r>
    </w:p>
    <w:p w14:paraId="3B8BBE40" w14:textId="77777777" w:rsidR="00415B87" w:rsidRPr="00BE5C9C" w:rsidRDefault="00415B87" w:rsidP="005632E5">
      <w:pPr>
        <w:overflowPunct w:val="0"/>
        <w:ind w:firstLineChars="100" w:firstLine="236"/>
        <w:jc w:val="left"/>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（２）</w:t>
      </w:r>
      <w:r w:rsidRPr="00BE5C9C">
        <w:rPr>
          <w:rFonts w:ascii="游明朝" w:eastAsia="游明朝" w:hAnsi="游明朝" w:cs="Times New Roman" w:hint="eastAsia"/>
          <w:spacing w:val="-2"/>
          <w:kern w:val="0"/>
          <w:sz w:val="24"/>
          <w:szCs w:val="24"/>
        </w:rPr>
        <w:t xml:space="preserve"> </w:t>
      </w:r>
      <w:r w:rsidRPr="00BE5C9C">
        <w:rPr>
          <w:rFonts w:ascii="游明朝" w:eastAsia="游明朝" w:hAnsi="游明朝" w:cs="ＭＳ 明朝" w:hint="eastAsia"/>
          <w:spacing w:val="-2"/>
          <w:kern w:val="0"/>
          <w:sz w:val="24"/>
          <w:szCs w:val="24"/>
        </w:rPr>
        <w:t>その他町長が必要と認める書類</w:t>
      </w:r>
    </w:p>
    <w:p w14:paraId="7B0E7510" w14:textId="77777777" w:rsidR="00415B87" w:rsidRPr="00BE5C9C" w:rsidRDefault="00415B87" w:rsidP="00A569C8">
      <w:pPr>
        <w:overflowPunct w:val="0"/>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２　前項の補助金交付申請書の提出期間は、毎年</w:t>
      </w:r>
      <w:r w:rsidR="009A6CC4" w:rsidRPr="00BE5C9C">
        <w:rPr>
          <w:rFonts w:ascii="游明朝" w:eastAsia="游明朝" w:hAnsi="游明朝" w:cs="ＭＳ 明朝" w:hint="eastAsia"/>
          <w:spacing w:val="-2"/>
          <w:kern w:val="0"/>
          <w:sz w:val="24"/>
          <w:szCs w:val="24"/>
        </w:rPr>
        <w:t>4</w:t>
      </w:r>
      <w:r w:rsidRPr="00BE5C9C">
        <w:rPr>
          <w:rFonts w:ascii="游明朝" w:eastAsia="游明朝" w:hAnsi="游明朝" w:cs="ＭＳ 明朝" w:hint="eastAsia"/>
          <w:spacing w:val="-2"/>
          <w:kern w:val="0"/>
          <w:sz w:val="24"/>
          <w:szCs w:val="24"/>
        </w:rPr>
        <w:t>月</w:t>
      </w:r>
      <w:r w:rsidR="009A6CC4" w:rsidRPr="00BE5C9C">
        <w:rPr>
          <w:rFonts w:ascii="游明朝" w:eastAsia="游明朝" w:hAnsi="游明朝" w:cs="ＭＳ 明朝" w:hint="eastAsia"/>
          <w:spacing w:val="-2"/>
          <w:kern w:val="0"/>
          <w:sz w:val="24"/>
          <w:szCs w:val="24"/>
        </w:rPr>
        <w:t>1</w:t>
      </w:r>
      <w:r w:rsidRPr="00BE5C9C">
        <w:rPr>
          <w:rFonts w:ascii="游明朝" w:eastAsia="游明朝" w:hAnsi="游明朝" w:cs="ＭＳ 明朝" w:hint="eastAsia"/>
          <w:spacing w:val="-2"/>
          <w:kern w:val="0"/>
          <w:sz w:val="24"/>
          <w:szCs w:val="24"/>
        </w:rPr>
        <w:t>日から翌年</w:t>
      </w:r>
      <w:r w:rsidR="009A6CC4" w:rsidRPr="00BE5C9C">
        <w:rPr>
          <w:rFonts w:ascii="游明朝" w:eastAsia="游明朝" w:hAnsi="游明朝" w:cs="ＭＳ 明朝" w:hint="eastAsia"/>
          <w:spacing w:val="-2"/>
          <w:kern w:val="0"/>
          <w:sz w:val="24"/>
          <w:szCs w:val="24"/>
        </w:rPr>
        <w:t>3</w:t>
      </w:r>
      <w:r w:rsidRPr="00BE5C9C">
        <w:rPr>
          <w:rFonts w:ascii="游明朝" w:eastAsia="游明朝" w:hAnsi="游明朝" w:cs="ＭＳ 明朝" w:hint="eastAsia"/>
          <w:spacing w:val="-2"/>
          <w:kern w:val="0"/>
          <w:sz w:val="24"/>
          <w:szCs w:val="24"/>
        </w:rPr>
        <w:t>月</w:t>
      </w:r>
      <w:r w:rsidR="009A6CC4" w:rsidRPr="00BE5C9C">
        <w:rPr>
          <w:rFonts w:ascii="游明朝" w:eastAsia="游明朝" w:hAnsi="游明朝" w:cs="ＭＳ 明朝" w:hint="eastAsia"/>
          <w:spacing w:val="-2"/>
          <w:kern w:val="0"/>
          <w:sz w:val="24"/>
          <w:szCs w:val="24"/>
        </w:rPr>
        <w:t>31</w:t>
      </w:r>
      <w:r w:rsidRPr="00BE5C9C">
        <w:rPr>
          <w:rFonts w:ascii="游明朝" w:eastAsia="游明朝" w:hAnsi="游明朝" w:cs="ＭＳ 明朝" w:hint="eastAsia"/>
          <w:spacing w:val="-2"/>
          <w:kern w:val="0"/>
          <w:sz w:val="24"/>
          <w:szCs w:val="24"/>
        </w:rPr>
        <w:t>日までとする。</w:t>
      </w:r>
    </w:p>
    <w:p w14:paraId="74ADE284" w14:textId="77777777" w:rsidR="00415B87" w:rsidRPr="00BE5C9C" w:rsidRDefault="00415B87" w:rsidP="00A569C8">
      <w:pPr>
        <w:overflowPunct w:val="0"/>
        <w:ind w:firstLineChars="100" w:firstLine="236"/>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（補助金の交付決定）</w:t>
      </w:r>
    </w:p>
    <w:p w14:paraId="4DD7DDF5" w14:textId="2FF64F09" w:rsidR="00415B87" w:rsidRPr="00BE5C9C" w:rsidRDefault="00415B87" w:rsidP="00415B87">
      <w:pPr>
        <w:overflowPunct w:val="0"/>
        <w:ind w:left="236" w:hangingChars="100" w:hanging="236"/>
        <w:textAlignment w:val="baseline"/>
        <w:rPr>
          <w:rFonts w:ascii="游明朝" w:eastAsia="游明朝" w:hAnsi="游明朝" w:cs="Times New Roman"/>
          <w:kern w:val="0"/>
          <w:sz w:val="24"/>
          <w:szCs w:val="24"/>
        </w:rPr>
      </w:pPr>
      <w:r w:rsidRPr="00BE5C9C">
        <w:rPr>
          <w:rFonts w:ascii="游明朝" w:eastAsia="游明朝" w:hAnsi="游明朝" w:cs="ＭＳ 明朝" w:hint="eastAsia"/>
          <w:bCs/>
          <w:spacing w:val="-2"/>
          <w:kern w:val="0"/>
          <w:sz w:val="24"/>
          <w:szCs w:val="24"/>
        </w:rPr>
        <w:t>第５条</w:t>
      </w:r>
      <w:r w:rsidRPr="00BE5C9C">
        <w:rPr>
          <w:rFonts w:ascii="游明朝" w:eastAsia="游明朝" w:hAnsi="游明朝" w:cs="ＭＳ 明朝" w:hint="eastAsia"/>
          <w:spacing w:val="-2"/>
          <w:kern w:val="0"/>
          <w:sz w:val="24"/>
          <w:szCs w:val="24"/>
        </w:rPr>
        <w:t xml:space="preserve">　町長は、補助金の交付の申請があった場合、その内容を審査し、補助金を交付す</w:t>
      </w:r>
      <w:r w:rsidRPr="00BE5C9C">
        <w:rPr>
          <w:rFonts w:ascii="游明朝" w:eastAsia="游明朝" w:hAnsi="游明朝" w:cs="ＭＳ 明朝" w:hint="eastAsia"/>
          <w:spacing w:val="-2"/>
          <w:kern w:val="0"/>
          <w:sz w:val="24"/>
          <w:szCs w:val="24"/>
        </w:rPr>
        <w:lastRenderedPageBreak/>
        <w:t>ることが適当と認めたときは、補助金の交付を決定し、</w:t>
      </w:r>
      <w:r w:rsidR="00A45D8A" w:rsidRPr="00BE5C9C">
        <w:rPr>
          <w:rFonts w:ascii="游明朝" w:eastAsia="游明朝" w:hAnsi="游明朝" w:cs="ＭＳ 明朝" w:hint="eastAsia"/>
          <w:spacing w:val="-2"/>
          <w:kern w:val="0"/>
          <w:sz w:val="24"/>
          <w:szCs w:val="24"/>
        </w:rPr>
        <w:t>鰺ヶ沢町</w:t>
      </w:r>
      <w:r w:rsidR="005D2DE9" w:rsidRPr="00BE5C9C">
        <w:rPr>
          <w:rFonts w:ascii="游明朝" w:eastAsia="游明朝" w:hAnsi="游明朝" w:cs="ＭＳ 明朝" w:hint="eastAsia"/>
          <w:spacing w:val="-2"/>
          <w:kern w:val="0"/>
          <w:sz w:val="24"/>
          <w:szCs w:val="24"/>
        </w:rPr>
        <w:t>「</w:t>
      </w:r>
      <w:r w:rsidR="00B47A22" w:rsidRPr="00BE5C9C">
        <w:rPr>
          <w:rFonts w:ascii="游明朝" w:eastAsia="游明朝" w:hAnsi="游明朝" w:cs="ＭＳ 明朝" w:hint="eastAsia"/>
          <w:spacing w:val="-2"/>
          <w:kern w:val="0"/>
          <w:sz w:val="24"/>
          <w:szCs w:val="24"/>
        </w:rPr>
        <w:t>青森新時代</w:t>
      </w:r>
      <w:r w:rsidR="005D2DE9" w:rsidRPr="00BE5C9C">
        <w:rPr>
          <w:rFonts w:ascii="游明朝" w:eastAsia="游明朝" w:hAnsi="游明朝" w:cs="ＭＳ 明朝" w:hint="eastAsia"/>
          <w:spacing w:val="-2"/>
          <w:kern w:val="0"/>
          <w:sz w:val="24"/>
          <w:szCs w:val="24"/>
        </w:rPr>
        <w:t>」への</w:t>
      </w:r>
      <w:r w:rsidR="00B47A22" w:rsidRPr="00BE5C9C">
        <w:rPr>
          <w:rFonts w:ascii="游明朝" w:eastAsia="游明朝" w:hAnsi="游明朝" w:cs="ＭＳ 明朝" w:hint="eastAsia"/>
          <w:spacing w:val="-2"/>
          <w:kern w:val="0"/>
          <w:sz w:val="24"/>
          <w:szCs w:val="24"/>
        </w:rPr>
        <w:t>架け橋</w:t>
      </w:r>
      <w:r w:rsidR="00A45D8A" w:rsidRPr="00BE5C9C">
        <w:rPr>
          <w:rFonts w:ascii="游明朝" w:eastAsia="游明朝" w:hAnsi="游明朝" w:cs="ＭＳ 明朝" w:hint="eastAsia"/>
          <w:spacing w:val="-2"/>
          <w:kern w:val="0"/>
          <w:sz w:val="24"/>
          <w:szCs w:val="24"/>
        </w:rPr>
        <w:t>資金</w:t>
      </w:r>
      <w:r w:rsidRPr="00BE5C9C">
        <w:rPr>
          <w:rFonts w:ascii="游明朝" w:eastAsia="游明朝" w:hAnsi="游明朝" w:cs="ＭＳ 明朝" w:hint="eastAsia"/>
          <w:spacing w:val="-2"/>
          <w:kern w:val="0"/>
          <w:sz w:val="24"/>
          <w:szCs w:val="24"/>
        </w:rPr>
        <w:t>補助金交付決定通知書（様式第</w:t>
      </w:r>
      <w:r w:rsidR="000364B1" w:rsidRPr="00BE5C9C">
        <w:rPr>
          <w:rFonts w:ascii="游明朝" w:eastAsia="游明朝" w:hAnsi="游明朝" w:cs="ＭＳ 明朝"/>
          <w:spacing w:val="-2"/>
          <w:kern w:val="0"/>
          <w:sz w:val="24"/>
          <w:szCs w:val="24"/>
        </w:rPr>
        <w:t>3</w:t>
      </w:r>
      <w:r w:rsidRPr="00BE5C9C">
        <w:rPr>
          <w:rFonts w:ascii="游明朝" w:eastAsia="游明朝" w:hAnsi="游明朝" w:cs="ＭＳ 明朝" w:hint="eastAsia"/>
          <w:spacing w:val="-2"/>
          <w:kern w:val="0"/>
          <w:sz w:val="24"/>
          <w:szCs w:val="24"/>
        </w:rPr>
        <w:t>号）により申請者に通知する。</w:t>
      </w:r>
    </w:p>
    <w:p w14:paraId="6D6AF185" w14:textId="77777777" w:rsidR="00415B87" w:rsidRPr="00BE5C9C" w:rsidRDefault="00415B87" w:rsidP="00A569C8">
      <w:pPr>
        <w:overflowPunct w:val="0"/>
        <w:ind w:firstLineChars="100" w:firstLine="236"/>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（補助金の請求）</w:t>
      </w:r>
    </w:p>
    <w:p w14:paraId="3AC05C46" w14:textId="653F4D57" w:rsidR="00415B87" w:rsidRPr="00BE5C9C" w:rsidRDefault="00415B87" w:rsidP="00415B87">
      <w:pPr>
        <w:overflowPunct w:val="0"/>
        <w:ind w:left="236" w:hangingChars="100" w:hanging="236"/>
        <w:textAlignment w:val="baseline"/>
        <w:rPr>
          <w:rFonts w:ascii="游明朝" w:eastAsia="游明朝" w:hAnsi="游明朝" w:cs="Times New Roman"/>
          <w:kern w:val="0"/>
          <w:sz w:val="24"/>
          <w:szCs w:val="24"/>
        </w:rPr>
      </w:pPr>
      <w:r w:rsidRPr="00BE5C9C">
        <w:rPr>
          <w:rFonts w:ascii="游明朝" w:eastAsia="游明朝" w:hAnsi="游明朝" w:cs="ＭＳ 明朝" w:hint="eastAsia"/>
          <w:bCs/>
          <w:spacing w:val="-2"/>
          <w:kern w:val="0"/>
          <w:sz w:val="24"/>
          <w:szCs w:val="24"/>
        </w:rPr>
        <w:t>第６条</w:t>
      </w:r>
      <w:r w:rsidRPr="00BE5C9C">
        <w:rPr>
          <w:rFonts w:ascii="游明朝" w:eastAsia="游明朝" w:hAnsi="游明朝" w:cs="ＭＳ 明朝" w:hint="eastAsia"/>
          <w:spacing w:val="-2"/>
          <w:kern w:val="0"/>
          <w:sz w:val="24"/>
          <w:szCs w:val="24"/>
        </w:rPr>
        <w:t xml:space="preserve">　補助金の請求は、</w:t>
      </w:r>
      <w:r w:rsidR="00A45D8A" w:rsidRPr="00BE5C9C">
        <w:rPr>
          <w:rFonts w:ascii="游明朝" w:eastAsia="游明朝" w:hAnsi="游明朝" w:cs="ＭＳ 明朝" w:hint="eastAsia"/>
          <w:spacing w:val="-2"/>
          <w:kern w:val="0"/>
          <w:sz w:val="24"/>
          <w:szCs w:val="24"/>
        </w:rPr>
        <w:t>鰺ヶ沢町</w:t>
      </w:r>
      <w:r w:rsidR="005D2DE9" w:rsidRPr="00BE5C9C">
        <w:rPr>
          <w:rFonts w:ascii="游明朝" w:eastAsia="游明朝" w:hAnsi="游明朝" w:cs="ＭＳ 明朝" w:hint="eastAsia"/>
          <w:spacing w:val="-2"/>
          <w:kern w:val="0"/>
          <w:sz w:val="24"/>
          <w:szCs w:val="24"/>
        </w:rPr>
        <w:t>「</w:t>
      </w:r>
      <w:r w:rsidR="00B47A22" w:rsidRPr="00BE5C9C">
        <w:rPr>
          <w:rFonts w:ascii="游明朝" w:eastAsia="游明朝" w:hAnsi="游明朝" w:cs="ＭＳ 明朝" w:hint="eastAsia"/>
          <w:spacing w:val="-2"/>
          <w:kern w:val="0"/>
          <w:sz w:val="24"/>
          <w:szCs w:val="24"/>
        </w:rPr>
        <w:t>青森新時代</w:t>
      </w:r>
      <w:r w:rsidR="005D2DE9" w:rsidRPr="00BE5C9C">
        <w:rPr>
          <w:rFonts w:ascii="游明朝" w:eastAsia="游明朝" w:hAnsi="游明朝" w:cs="ＭＳ 明朝" w:hint="eastAsia"/>
          <w:spacing w:val="-2"/>
          <w:kern w:val="0"/>
          <w:sz w:val="24"/>
          <w:szCs w:val="24"/>
        </w:rPr>
        <w:t>」への</w:t>
      </w:r>
      <w:r w:rsidR="00B47A22" w:rsidRPr="00BE5C9C">
        <w:rPr>
          <w:rFonts w:ascii="游明朝" w:eastAsia="游明朝" w:hAnsi="游明朝" w:cs="ＭＳ 明朝" w:hint="eastAsia"/>
          <w:spacing w:val="-2"/>
          <w:kern w:val="0"/>
          <w:sz w:val="24"/>
          <w:szCs w:val="24"/>
        </w:rPr>
        <w:t>架け橋</w:t>
      </w:r>
      <w:r w:rsidR="00A45D8A" w:rsidRPr="00BE5C9C">
        <w:rPr>
          <w:rFonts w:ascii="游明朝" w:eastAsia="游明朝" w:hAnsi="游明朝" w:cs="ＭＳ 明朝" w:hint="eastAsia"/>
          <w:spacing w:val="-2"/>
          <w:kern w:val="0"/>
          <w:sz w:val="24"/>
          <w:szCs w:val="24"/>
        </w:rPr>
        <w:t>資金</w:t>
      </w:r>
      <w:r w:rsidRPr="00BE5C9C">
        <w:rPr>
          <w:rFonts w:ascii="游明朝" w:eastAsia="游明朝" w:hAnsi="游明朝" w:cs="ＭＳ 明朝" w:hint="eastAsia"/>
          <w:spacing w:val="-2"/>
          <w:kern w:val="0"/>
          <w:sz w:val="24"/>
          <w:szCs w:val="24"/>
        </w:rPr>
        <w:t>補助金請求書（様式第</w:t>
      </w:r>
      <w:r w:rsidR="000364B1" w:rsidRPr="00BE5C9C">
        <w:rPr>
          <w:rFonts w:ascii="游明朝" w:eastAsia="游明朝" w:hAnsi="游明朝" w:cs="ＭＳ 明朝" w:hint="eastAsia"/>
          <w:spacing w:val="-2"/>
          <w:kern w:val="0"/>
          <w:sz w:val="24"/>
          <w:szCs w:val="24"/>
        </w:rPr>
        <w:t>4</w:t>
      </w:r>
      <w:r w:rsidRPr="00BE5C9C">
        <w:rPr>
          <w:rFonts w:ascii="游明朝" w:eastAsia="游明朝" w:hAnsi="游明朝" w:cs="ＭＳ 明朝" w:hint="eastAsia"/>
          <w:spacing w:val="-2"/>
          <w:kern w:val="0"/>
          <w:sz w:val="24"/>
          <w:szCs w:val="24"/>
        </w:rPr>
        <w:t>号）を町長に提出して行うものとする。</w:t>
      </w:r>
    </w:p>
    <w:p w14:paraId="00A0C512" w14:textId="77777777" w:rsidR="00415B87" w:rsidRPr="00BE5C9C" w:rsidRDefault="00415B87" w:rsidP="00A569C8">
      <w:pPr>
        <w:overflowPunct w:val="0"/>
        <w:ind w:firstLineChars="100" w:firstLine="236"/>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（補助金の返還）</w:t>
      </w:r>
    </w:p>
    <w:p w14:paraId="32B4FCA3" w14:textId="77777777" w:rsidR="00415B87" w:rsidRPr="00BE5C9C" w:rsidRDefault="00415B87" w:rsidP="00415B87">
      <w:pPr>
        <w:overflowPunct w:val="0"/>
        <w:ind w:left="236" w:hangingChars="100" w:hanging="236"/>
        <w:textAlignment w:val="baseline"/>
        <w:rPr>
          <w:rFonts w:ascii="游明朝" w:eastAsia="游明朝" w:hAnsi="游明朝" w:cs="ＭＳ 明朝"/>
          <w:spacing w:val="-2"/>
          <w:kern w:val="0"/>
          <w:sz w:val="24"/>
          <w:szCs w:val="24"/>
        </w:rPr>
      </w:pPr>
      <w:r w:rsidRPr="00BE5C9C">
        <w:rPr>
          <w:rFonts w:ascii="游明朝" w:eastAsia="游明朝" w:hAnsi="游明朝" w:cs="ＭＳ 明朝" w:hint="eastAsia"/>
          <w:bCs/>
          <w:spacing w:val="-2"/>
          <w:kern w:val="0"/>
          <w:sz w:val="24"/>
          <w:szCs w:val="24"/>
        </w:rPr>
        <w:t>第７条</w:t>
      </w:r>
      <w:r w:rsidRPr="00BE5C9C">
        <w:rPr>
          <w:rFonts w:ascii="游明朝" w:eastAsia="游明朝" w:hAnsi="游明朝" w:cs="ＭＳ 明朝" w:hint="eastAsia"/>
          <w:spacing w:val="-2"/>
          <w:kern w:val="0"/>
          <w:sz w:val="24"/>
          <w:szCs w:val="24"/>
        </w:rPr>
        <w:t xml:space="preserve">　町長は、</w:t>
      </w:r>
      <w:r w:rsidR="003E1E39" w:rsidRPr="00BE5C9C">
        <w:rPr>
          <w:rFonts w:ascii="游明朝" w:eastAsia="游明朝" w:hAnsi="游明朝" w:cs="ＭＳ 明朝" w:hint="eastAsia"/>
          <w:spacing w:val="-2"/>
          <w:kern w:val="0"/>
          <w:sz w:val="24"/>
          <w:szCs w:val="24"/>
        </w:rPr>
        <w:t>補助金の交付を受けた者が次の各号のいずれかに該当すると認められたときは、補助金の交付決定の全部若しくは一部を取り消し、又は既に交付した補助金の全部</w:t>
      </w:r>
      <w:r w:rsidR="00A569C8" w:rsidRPr="00BE5C9C">
        <w:rPr>
          <w:rFonts w:ascii="游明朝" w:eastAsia="游明朝" w:hAnsi="游明朝" w:cs="ＭＳ 明朝" w:hint="eastAsia"/>
          <w:spacing w:val="-2"/>
          <w:kern w:val="0"/>
          <w:sz w:val="24"/>
          <w:szCs w:val="24"/>
        </w:rPr>
        <w:t>又は</w:t>
      </w:r>
      <w:r w:rsidR="003E1E39" w:rsidRPr="00BE5C9C">
        <w:rPr>
          <w:rFonts w:ascii="游明朝" w:eastAsia="游明朝" w:hAnsi="游明朝" w:cs="ＭＳ 明朝" w:hint="eastAsia"/>
          <w:spacing w:val="-2"/>
          <w:kern w:val="0"/>
          <w:sz w:val="24"/>
          <w:szCs w:val="24"/>
        </w:rPr>
        <w:t>一部を返還させることができる。</w:t>
      </w:r>
    </w:p>
    <w:p w14:paraId="644CBC6D" w14:textId="77777777" w:rsidR="003E1E39" w:rsidRPr="00BE5C9C" w:rsidRDefault="003E1E39" w:rsidP="005632E5">
      <w:pPr>
        <w:overflowPunct w:val="0"/>
        <w:ind w:leftChars="100" w:left="446" w:hangingChars="100" w:hanging="236"/>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（１）</w:t>
      </w:r>
      <w:r w:rsidRPr="00BE5C9C">
        <w:rPr>
          <w:rFonts w:ascii="游明朝" w:eastAsia="游明朝" w:hAnsi="游明朝" w:cs="Times New Roman" w:hint="eastAsia"/>
          <w:spacing w:val="-2"/>
          <w:kern w:val="0"/>
          <w:sz w:val="24"/>
          <w:szCs w:val="24"/>
        </w:rPr>
        <w:t xml:space="preserve"> </w:t>
      </w:r>
      <w:r w:rsidRPr="00BE5C9C">
        <w:rPr>
          <w:rFonts w:ascii="游明朝" w:eastAsia="游明朝" w:hAnsi="游明朝" w:cs="ＭＳ 明朝" w:hint="eastAsia"/>
          <w:spacing w:val="-2"/>
          <w:kern w:val="0"/>
          <w:sz w:val="24"/>
          <w:szCs w:val="24"/>
        </w:rPr>
        <w:t>借入保証期間が短縮し、</w:t>
      </w:r>
      <w:r w:rsidR="00735DE5" w:rsidRPr="00BE5C9C">
        <w:rPr>
          <w:rFonts w:ascii="游明朝" w:eastAsia="游明朝" w:hAnsi="游明朝" w:cs="ＭＳ 明朝" w:hint="eastAsia"/>
          <w:spacing w:val="-2"/>
          <w:kern w:val="0"/>
          <w:sz w:val="24"/>
          <w:szCs w:val="24"/>
        </w:rPr>
        <w:t>又は借入金額が減少した等の理由により、払い込んだ保証料の返戻が生じたとき。</w:t>
      </w:r>
    </w:p>
    <w:p w14:paraId="6EE58450" w14:textId="77777777" w:rsidR="003E1E39" w:rsidRPr="00BE5C9C" w:rsidRDefault="00735DE5" w:rsidP="005632E5">
      <w:pPr>
        <w:overflowPunct w:val="0"/>
        <w:ind w:leftChars="100" w:left="210"/>
        <w:textAlignment w:val="baseline"/>
        <w:rPr>
          <w:rFonts w:ascii="游明朝" w:eastAsia="游明朝" w:hAnsi="游明朝" w:cs="Times New Roman"/>
          <w:kern w:val="0"/>
          <w:sz w:val="24"/>
          <w:szCs w:val="24"/>
        </w:rPr>
      </w:pPr>
      <w:r w:rsidRPr="00BE5C9C">
        <w:rPr>
          <w:rFonts w:ascii="游明朝" w:eastAsia="游明朝" w:hAnsi="游明朝" w:cs="Times New Roman" w:hint="eastAsia"/>
          <w:kern w:val="0"/>
          <w:sz w:val="24"/>
          <w:szCs w:val="24"/>
        </w:rPr>
        <w:t>（２） 不正の方法により補助金の交付を受けたとき</w:t>
      </w:r>
      <w:r w:rsidR="005929E9" w:rsidRPr="00BE5C9C">
        <w:rPr>
          <w:rFonts w:ascii="游明朝" w:eastAsia="游明朝" w:hAnsi="游明朝" w:cs="Times New Roman" w:hint="eastAsia"/>
          <w:kern w:val="0"/>
          <w:sz w:val="24"/>
          <w:szCs w:val="24"/>
        </w:rPr>
        <w:t>。</w:t>
      </w:r>
    </w:p>
    <w:p w14:paraId="7611E9FE" w14:textId="77777777" w:rsidR="00415B87" w:rsidRPr="00BE5C9C" w:rsidRDefault="00415B87" w:rsidP="00A569C8">
      <w:pPr>
        <w:overflowPunct w:val="0"/>
        <w:ind w:firstLineChars="100" w:firstLine="236"/>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（その他）</w:t>
      </w:r>
    </w:p>
    <w:p w14:paraId="284ABC12" w14:textId="77777777" w:rsidR="00415B87" w:rsidRPr="00BE5C9C" w:rsidRDefault="00415B87" w:rsidP="00415B87">
      <w:pPr>
        <w:overflowPunct w:val="0"/>
        <w:textAlignment w:val="baseline"/>
        <w:rPr>
          <w:rFonts w:ascii="游明朝" w:eastAsia="游明朝" w:hAnsi="游明朝" w:cs="ＭＳ 明朝"/>
          <w:spacing w:val="-2"/>
          <w:kern w:val="0"/>
          <w:sz w:val="24"/>
          <w:szCs w:val="24"/>
        </w:rPr>
      </w:pPr>
      <w:r w:rsidRPr="00BE5C9C">
        <w:rPr>
          <w:rFonts w:ascii="游明朝" w:eastAsia="游明朝" w:hAnsi="游明朝" w:cs="ＭＳ 明朝" w:hint="eastAsia"/>
          <w:bCs/>
          <w:spacing w:val="-2"/>
          <w:kern w:val="0"/>
          <w:sz w:val="24"/>
          <w:szCs w:val="24"/>
        </w:rPr>
        <w:t>第</w:t>
      </w:r>
      <w:r w:rsidR="00735DE5" w:rsidRPr="00BE5C9C">
        <w:rPr>
          <w:rFonts w:ascii="游明朝" w:eastAsia="游明朝" w:hAnsi="游明朝" w:cs="ＭＳ 明朝" w:hint="eastAsia"/>
          <w:bCs/>
          <w:spacing w:val="-2"/>
          <w:kern w:val="0"/>
          <w:sz w:val="24"/>
          <w:szCs w:val="24"/>
        </w:rPr>
        <w:t>８</w:t>
      </w:r>
      <w:r w:rsidRPr="00BE5C9C">
        <w:rPr>
          <w:rFonts w:ascii="游明朝" w:eastAsia="游明朝" w:hAnsi="游明朝" w:cs="ＭＳ 明朝" w:hint="eastAsia"/>
          <w:bCs/>
          <w:spacing w:val="-2"/>
          <w:kern w:val="0"/>
          <w:sz w:val="24"/>
          <w:szCs w:val="24"/>
        </w:rPr>
        <w:t>条</w:t>
      </w:r>
      <w:r w:rsidRPr="00BE5C9C">
        <w:rPr>
          <w:rFonts w:ascii="游明朝" w:eastAsia="游明朝" w:hAnsi="游明朝" w:cs="ＭＳ 明朝" w:hint="eastAsia"/>
          <w:spacing w:val="-2"/>
          <w:kern w:val="0"/>
          <w:sz w:val="24"/>
          <w:szCs w:val="24"/>
        </w:rPr>
        <w:t xml:space="preserve">　この要綱に定めのない事項については、必要に応じて町長が別に定める。</w:t>
      </w:r>
    </w:p>
    <w:p w14:paraId="561DCFAF" w14:textId="77777777" w:rsidR="00735DE5" w:rsidRPr="00BE5C9C" w:rsidRDefault="00735DE5" w:rsidP="00415B87">
      <w:pPr>
        <w:overflowPunct w:val="0"/>
        <w:textAlignment w:val="baseline"/>
        <w:rPr>
          <w:rFonts w:ascii="游明朝" w:eastAsia="游明朝" w:hAnsi="游明朝" w:cs="Times New Roman"/>
          <w:kern w:val="0"/>
          <w:sz w:val="24"/>
          <w:szCs w:val="24"/>
        </w:rPr>
      </w:pPr>
    </w:p>
    <w:p w14:paraId="50B561E9" w14:textId="77777777" w:rsidR="00415B87" w:rsidRPr="00BE5C9C" w:rsidRDefault="00415B87" w:rsidP="00415B87">
      <w:pPr>
        <w:overflowPunct w:val="0"/>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 xml:space="preserve">　　　</w:t>
      </w:r>
      <w:r w:rsidRPr="00BE5C9C">
        <w:rPr>
          <w:rFonts w:ascii="游明朝" w:eastAsia="游明朝" w:hAnsi="游明朝" w:cs="ＭＳ 明朝" w:hint="eastAsia"/>
          <w:bCs/>
          <w:spacing w:val="-2"/>
          <w:kern w:val="0"/>
          <w:sz w:val="24"/>
          <w:szCs w:val="24"/>
        </w:rPr>
        <w:t>附　則</w:t>
      </w:r>
    </w:p>
    <w:p w14:paraId="597A12B7" w14:textId="77777777" w:rsidR="00477781" w:rsidRPr="00BE5C9C" w:rsidRDefault="00415B87" w:rsidP="00735DE5">
      <w:pPr>
        <w:overflowPunct w:val="0"/>
        <w:textAlignment w:val="baseline"/>
        <w:rPr>
          <w:rFonts w:ascii="游明朝" w:eastAsia="游明朝" w:hAnsi="游明朝" w:cs="ＭＳ 明朝"/>
          <w:spacing w:val="-2"/>
          <w:kern w:val="0"/>
          <w:sz w:val="24"/>
          <w:szCs w:val="24"/>
        </w:rPr>
      </w:pPr>
      <w:r w:rsidRPr="00BE5C9C">
        <w:rPr>
          <w:rFonts w:ascii="游明朝" w:eastAsia="游明朝" w:hAnsi="游明朝" w:cs="ＭＳ 明朝" w:hint="eastAsia"/>
          <w:spacing w:val="-2"/>
          <w:kern w:val="0"/>
          <w:sz w:val="24"/>
          <w:szCs w:val="24"/>
        </w:rPr>
        <w:t xml:space="preserve">　この</w:t>
      </w:r>
      <w:r w:rsidR="000364B1" w:rsidRPr="00BE5C9C">
        <w:rPr>
          <w:rFonts w:ascii="游明朝" w:eastAsia="游明朝" w:hAnsi="游明朝" w:cs="ＭＳ 明朝" w:hint="eastAsia"/>
          <w:spacing w:val="-2"/>
          <w:kern w:val="0"/>
          <w:sz w:val="24"/>
          <w:szCs w:val="24"/>
        </w:rPr>
        <w:t>訓令</w:t>
      </w:r>
      <w:r w:rsidRPr="00BE5C9C">
        <w:rPr>
          <w:rFonts w:ascii="游明朝" w:eastAsia="游明朝" w:hAnsi="游明朝" w:cs="ＭＳ 明朝" w:hint="eastAsia"/>
          <w:spacing w:val="-2"/>
          <w:kern w:val="0"/>
          <w:sz w:val="24"/>
          <w:szCs w:val="24"/>
        </w:rPr>
        <w:t>は、平成</w:t>
      </w:r>
      <w:r w:rsidR="009A6CC4" w:rsidRPr="00BE5C9C">
        <w:rPr>
          <w:rFonts w:ascii="游明朝" w:eastAsia="游明朝" w:hAnsi="游明朝" w:cs="ＭＳ 明朝" w:hint="eastAsia"/>
          <w:spacing w:val="-2"/>
          <w:kern w:val="0"/>
          <w:sz w:val="24"/>
          <w:szCs w:val="24"/>
        </w:rPr>
        <w:t>29</w:t>
      </w:r>
      <w:r w:rsidRPr="00BE5C9C">
        <w:rPr>
          <w:rFonts w:ascii="游明朝" w:eastAsia="游明朝" w:hAnsi="游明朝" w:cs="ＭＳ 明朝" w:hint="eastAsia"/>
          <w:spacing w:val="-2"/>
          <w:kern w:val="0"/>
          <w:sz w:val="24"/>
          <w:szCs w:val="24"/>
        </w:rPr>
        <w:t>年</w:t>
      </w:r>
      <w:r w:rsidR="009A6CC4" w:rsidRPr="00BE5C9C">
        <w:rPr>
          <w:rFonts w:ascii="游明朝" w:eastAsia="游明朝" w:hAnsi="游明朝" w:cs="ＭＳ 明朝" w:hint="eastAsia"/>
          <w:spacing w:val="-2"/>
          <w:kern w:val="0"/>
          <w:sz w:val="24"/>
          <w:szCs w:val="24"/>
        </w:rPr>
        <w:t>4</w:t>
      </w:r>
      <w:r w:rsidRPr="00BE5C9C">
        <w:rPr>
          <w:rFonts w:ascii="游明朝" w:eastAsia="游明朝" w:hAnsi="游明朝" w:cs="ＭＳ 明朝" w:hint="eastAsia"/>
          <w:spacing w:val="-2"/>
          <w:kern w:val="0"/>
          <w:sz w:val="24"/>
          <w:szCs w:val="24"/>
        </w:rPr>
        <w:t>月</w:t>
      </w:r>
      <w:r w:rsidR="009A6CC4" w:rsidRPr="00BE5C9C">
        <w:rPr>
          <w:rFonts w:ascii="游明朝" w:eastAsia="游明朝" w:hAnsi="游明朝" w:cs="ＭＳ 明朝" w:hint="eastAsia"/>
          <w:spacing w:val="-2"/>
          <w:kern w:val="0"/>
          <w:sz w:val="24"/>
          <w:szCs w:val="24"/>
        </w:rPr>
        <w:t>1</w:t>
      </w:r>
      <w:r w:rsidRPr="00BE5C9C">
        <w:rPr>
          <w:rFonts w:ascii="游明朝" w:eastAsia="游明朝" w:hAnsi="游明朝" w:cs="ＭＳ 明朝" w:hint="eastAsia"/>
          <w:spacing w:val="-2"/>
          <w:kern w:val="0"/>
          <w:sz w:val="24"/>
          <w:szCs w:val="24"/>
        </w:rPr>
        <w:t>日から施行する。</w:t>
      </w:r>
    </w:p>
    <w:p w14:paraId="3B2CE5F9" w14:textId="77777777" w:rsidR="005D2DE9" w:rsidRPr="00BE5C9C" w:rsidRDefault="005D2DE9" w:rsidP="00713C33">
      <w:pPr>
        <w:overflowPunct w:val="0"/>
        <w:ind w:firstLineChars="300" w:firstLine="708"/>
        <w:textAlignment w:val="baseline"/>
        <w:rPr>
          <w:rFonts w:ascii="游明朝" w:eastAsia="游明朝" w:hAnsi="游明朝" w:cs="Times New Roman"/>
          <w:kern w:val="0"/>
          <w:sz w:val="24"/>
          <w:szCs w:val="24"/>
        </w:rPr>
      </w:pPr>
      <w:r w:rsidRPr="00BE5C9C">
        <w:rPr>
          <w:rFonts w:ascii="游明朝" w:eastAsia="游明朝" w:hAnsi="游明朝" w:cs="ＭＳ 明朝" w:hint="eastAsia"/>
          <w:bCs/>
          <w:spacing w:val="-2"/>
          <w:kern w:val="0"/>
          <w:sz w:val="24"/>
          <w:szCs w:val="24"/>
        </w:rPr>
        <w:t>附　則</w:t>
      </w:r>
    </w:p>
    <w:p w14:paraId="447F6616" w14:textId="77777777" w:rsidR="005D2DE9" w:rsidRPr="00BE5C9C" w:rsidRDefault="005D2DE9" w:rsidP="005D2DE9">
      <w:pPr>
        <w:overflowPunct w:val="0"/>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 xml:space="preserve">　この訓令は、平成31年4月1日から施行する。</w:t>
      </w:r>
    </w:p>
    <w:p w14:paraId="667C31A8" w14:textId="77777777" w:rsidR="00A84FA5" w:rsidRPr="00BE5C9C" w:rsidRDefault="00A84FA5" w:rsidP="00A84FA5">
      <w:pPr>
        <w:overflowPunct w:val="0"/>
        <w:textAlignment w:val="baseline"/>
        <w:rPr>
          <w:rFonts w:ascii="游明朝" w:eastAsia="游明朝" w:hAnsi="游明朝" w:cs="Times New Roman"/>
          <w:kern w:val="0"/>
          <w:sz w:val="24"/>
          <w:szCs w:val="24"/>
        </w:rPr>
      </w:pPr>
      <w:r w:rsidRPr="00BE5C9C">
        <w:rPr>
          <w:rFonts w:ascii="游明朝" w:eastAsia="游明朝" w:hAnsi="游明朝" w:cs="ＭＳ 明朝" w:hint="eastAsia"/>
          <w:spacing w:val="-2"/>
          <w:kern w:val="0"/>
          <w:sz w:val="24"/>
          <w:szCs w:val="24"/>
        </w:rPr>
        <w:t xml:space="preserve">　　　</w:t>
      </w:r>
      <w:bookmarkStart w:id="0" w:name="_Hlk127978128"/>
      <w:r w:rsidRPr="00BE5C9C">
        <w:rPr>
          <w:rFonts w:ascii="游明朝" w:eastAsia="游明朝" w:hAnsi="游明朝" w:cs="ＭＳ 明朝" w:hint="eastAsia"/>
          <w:bCs/>
          <w:spacing w:val="-2"/>
          <w:kern w:val="0"/>
          <w:sz w:val="24"/>
          <w:szCs w:val="24"/>
        </w:rPr>
        <w:t>附　則</w:t>
      </w:r>
    </w:p>
    <w:p w14:paraId="4589E7CD" w14:textId="77777777" w:rsidR="004C1026" w:rsidRPr="00BE5C9C" w:rsidRDefault="00A84FA5" w:rsidP="00A84FA5">
      <w:pPr>
        <w:rPr>
          <w:rFonts w:ascii="游明朝" w:eastAsia="游明朝" w:hAnsi="游明朝"/>
        </w:rPr>
      </w:pPr>
      <w:r w:rsidRPr="00BE5C9C">
        <w:rPr>
          <w:rFonts w:ascii="游明朝" w:eastAsia="游明朝" w:hAnsi="游明朝" w:cs="ＭＳ 明朝" w:hint="eastAsia"/>
          <w:spacing w:val="-2"/>
          <w:kern w:val="0"/>
          <w:sz w:val="24"/>
          <w:szCs w:val="24"/>
        </w:rPr>
        <w:t xml:space="preserve">　この訓令は、令和4年4月1日から施行する。</w:t>
      </w:r>
    </w:p>
    <w:bookmarkEnd w:id="0"/>
    <w:p w14:paraId="568E8148" w14:textId="77777777" w:rsidR="00F14C28" w:rsidRPr="00BE5C9C" w:rsidRDefault="00F14C28" w:rsidP="00F14C28">
      <w:pPr>
        <w:overflowPunct w:val="0"/>
        <w:ind w:firstLineChars="300" w:firstLine="708"/>
        <w:textAlignment w:val="baseline"/>
        <w:rPr>
          <w:rFonts w:ascii="游明朝" w:eastAsia="游明朝" w:hAnsi="游明朝" w:cs="Times New Roman"/>
          <w:kern w:val="0"/>
          <w:sz w:val="24"/>
          <w:szCs w:val="24"/>
        </w:rPr>
      </w:pPr>
      <w:r w:rsidRPr="00BE5C9C">
        <w:rPr>
          <w:rFonts w:ascii="游明朝" w:eastAsia="游明朝" w:hAnsi="游明朝" w:cs="ＭＳ 明朝" w:hint="eastAsia"/>
          <w:bCs/>
          <w:spacing w:val="-2"/>
          <w:kern w:val="0"/>
          <w:sz w:val="24"/>
          <w:szCs w:val="24"/>
        </w:rPr>
        <w:t>附　則</w:t>
      </w:r>
    </w:p>
    <w:p w14:paraId="340290E2" w14:textId="77777777" w:rsidR="00F14C28" w:rsidRPr="00BE5C9C" w:rsidRDefault="00F14C28" w:rsidP="00F14C28">
      <w:pPr>
        <w:rPr>
          <w:rFonts w:ascii="游明朝" w:eastAsia="游明朝" w:hAnsi="游明朝"/>
        </w:rPr>
      </w:pPr>
      <w:r w:rsidRPr="00BE5C9C">
        <w:rPr>
          <w:rFonts w:ascii="游明朝" w:eastAsia="游明朝" w:hAnsi="游明朝" w:cs="ＭＳ 明朝" w:hint="eastAsia"/>
          <w:spacing w:val="-2"/>
          <w:kern w:val="0"/>
          <w:sz w:val="24"/>
          <w:szCs w:val="24"/>
        </w:rPr>
        <w:t xml:space="preserve">　この訓令は、令和５年4月1日から施行する。</w:t>
      </w:r>
    </w:p>
    <w:p w14:paraId="617CECE4" w14:textId="77777777" w:rsidR="00AA5502" w:rsidRPr="00BE5C9C" w:rsidRDefault="00AA5502" w:rsidP="00AA5502">
      <w:pPr>
        <w:overflowPunct w:val="0"/>
        <w:ind w:firstLineChars="300" w:firstLine="708"/>
        <w:textAlignment w:val="baseline"/>
        <w:rPr>
          <w:rFonts w:ascii="游明朝" w:eastAsia="游明朝" w:hAnsi="游明朝" w:cs="Times New Roman"/>
          <w:kern w:val="0"/>
          <w:sz w:val="24"/>
          <w:szCs w:val="24"/>
        </w:rPr>
      </w:pPr>
      <w:r w:rsidRPr="00BE5C9C">
        <w:rPr>
          <w:rFonts w:ascii="游明朝" w:eastAsia="游明朝" w:hAnsi="游明朝" w:cs="ＭＳ 明朝" w:hint="eastAsia"/>
          <w:bCs/>
          <w:spacing w:val="-2"/>
          <w:kern w:val="0"/>
          <w:sz w:val="24"/>
          <w:szCs w:val="24"/>
        </w:rPr>
        <w:t>附　則</w:t>
      </w:r>
    </w:p>
    <w:p w14:paraId="1098C8EA" w14:textId="2D11C564" w:rsidR="00AA5502" w:rsidRPr="00BE5C9C" w:rsidRDefault="00AA5502" w:rsidP="00AA5502">
      <w:pPr>
        <w:rPr>
          <w:rFonts w:ascii="游明朝" w:eastAsia="游明朝" w:hAnsi="游明朝"/>
        </w:rPr>
      </w:pPr>
      <w:r w:rsidRPr="00BE5C9C">
        <w:rPr>
          <w:rFonts w:ascii="游明朝" w:eastAsia="游明朝" w:hAnsi="游明朝" w:cs="ＭＳ 明朝" w:hint="eastAsia"/>
          <w:spacing w:val="-2"/>
          <w:kern w:val="0"/>
          <w:sz w:val="24"/>
          <w:szCs w:val="24"/>
        </w:rPr>
        <w:t xml:space="preserve">　この訓令は、</w:t>
      </w:r>
      <w:r w:rsidR="003A63F8" w:rsidRPr="00BE5C9C">
        <w:rPr>
          <w:rFonts w:ascii="游明朝" w:eastAsia="游明朝" w:hAnsi="游明朝" w:cs="ＭＳ 明朝" w:hint="eastAsia"/>
          <w:spacing w:val="-2"/>
          <w:kern w:val="0"/>
          <w:sz w:val="24"/>
          <w:szCs w:val="24"/>
        </w:rPr>
        <w:t>公布の日から施行し、</w:t>
      </w:r>
      <w:r w:rsidRPr="00BE5C9C">
        <w:rPr>
          <w:rFonts w:ascii="游明朝" w:eastAsia="游明朝" w:hAnsi="游明朝" w:cs="ＭＳ 明朝" w:hint="eastAsia"/>
          <w:spacing w:val="-2"/>
          <w:kern w:val="0"/>
          <w:sz w:val="24"/>
          <w:szCs w:val="24"/>
        </w:rPr>
        <w:t>令和５年10月10日から</w:t>
      </w:r>
      <w:r w:rsidR="003A63F8" w:rsidRPr="00BE5C9C">
        <w:rPr>
          <w:rFonts w:ascii="游明朝" w:eastAsia="游明朝" w:hAnsi="游明朝" w:cs="ＭＳ 明朝" w:hint="eastAsia"/>
          <w:spacing w:val="-2"/>
          <w:kern w:val="0"/>
          <w:sz w:val="24"/>
          <w:szCs w:val="24"/>
        </w:rPr>
        <w:t>適用</w:t>
      </w:r>
      <w:r w:rsidRPr="00BE5C9C">
        <w:rPr>
          <w:rFonts w:ascii="游明朝" w:eastAsia="游明朝" w:hAnsi="游明朝" w:cs="ＭＳ 明朝" w:hint="eastAsia"/>
          <w:spacing w:val="-2"/>
          <w:kern w:val="0"/>
          <w:sz w:val="24"/>
          <w:szCs w:val="24"/>
        </w:rPr>
        <w:t>する。</w:t>
      </w:r>
    </w:p>
    <w:p w14:paraId="1CD8921C" w14:textId="2F76D62C" w:rsidR="004C1026" w:rsidRPr="00BE5C9C" w:rsidRDefault="00B47A22">
      <w:pPr>
        <w:rPr>
          <w:rFonts w:ascii="游明朝" w:eastAsia="游明朝" w:hAnsi="游明朝"/>
          <w:sz w:val="24"/>
          <w:szCs w:val="28"/>
        </w:rPr>
      </w:pPr>
      <w:r w:rsidRPr="00BE5C9C">
        <w:rPr>
          <w:rFonts w:ascii="游明朝" w:eastAsia="游明朝" w:hAnsi="游明朝" w:hint="eastAsia"/>
        </w:rPr>
        <w:t xml:space="preserve">　</w:t>
      </w:r>
      <w:r w:rsidRPr="00BE5C9C">
        <w:rPr>
          <w:rFonts w:ascii="游明朝" w:eastAsia="游明朝" w:hAnsi="游明朝" w:hint="eastAsia"/>
          <w:sz w:val="24"/>
          <w:szCs w:val="28"/>
        </w:rPr>
        <w:t xml:space="preserve">　　附　則</w:t>
      </w:r>
    </w:p>
    <w:p w14:paraId="3B6A0D3F" w14:textId="3061FE74" w:rsidR="00B83176" w:rsidRPr="00BE5C9C" w:rsidRDefault="00B47A22" w:rsidP="00263F9C">
      <w:pPr>
        <w:ind w:left="240" w:hangingChars="100" w:hanging="240"/>
        <w:rPr>
          <w:rFonts w:ascii="游明朝" w:eastAsia="游明朝" w:hAnsi="游明朝"/>
          <w:sz w:val="24"/>
          <w:szCs w:val="28"/>
        </w:rPr>
      </w:pPr>
      <w:r w:rsidRPr="00BE5C9C">
        <w:rPr>
          <w:rFonts w:ascii="游明朝" w:eastAsia="游明朝" w:hAnsi="游明朝" w:hint="eastAsia"/>
          <w:sz w:val="24"/>
          <w:szCs w:val="28"/>
        </w:rPr>
        <w:t xml:space="preserve">　この訓令は、</w:t>
      </w:r>
      <w:r w:rsidR="00CE258F" w:rsidRPr="00BE5C9C">
        <w:rPr>
          <w:rFonts w:ascii="游明朝" w:eastAsia="游明朝" w:hAnsi="游明朝" w:hint="eastAsia"/>
          <w:sz w:val="24"/>
          <w:szCs w:val="28"/>
        </w:rPr>
        <w:t>令和</w:t>
      </w:r>
      <w:r w:rsidR="002E4B6E" w:rsidRPr="00BE5C9C">
        <w:rPr>
          <w:rFonts w:ascii="游明朝" w:eastAsia="游明朝" w:hAnsi="游明朝" w:hint="eastAsia"/>
          <w:sz w:val="24"/>
          <w:szCs w:val="28"/>
        </w:rPr>
        <w:t>6</w:t>
      </w:r>
      <w:r w:rsidR="00CE258F" w:rsidRPr="00BE5C9C">
        <w:rPr>
          <w:rFonts w:ascii="游明朝" w:eastAsia="游明朝" w:hAnsi="游明朝" w:hint="eastAsia"/>
          <w:sz w:val="24"/>
          <w:szCs w:val="28"/>
        </w:rPr>
        <w:t>年</w:t>
      </w:r>
      <w:r w:rsidR="002E4B6E" w:rsidRPr="00BE5C9C">
        <w:rPr>
          <w:rFonts w:ascii="游明朝" w:eastAsia="游明朝" w:hAnsi="游明朝" w:hint="eastAsia"/>
          <w:sz w:val="24"/>
          <w:szCs w:val="28"/>
        </w:rPr>
        <w:t>4</w:t>
      </w:r>
      <w:r w:rsidR="003C2C16" w:rsidRPr="00BE5C9C">
        <w:rPr>
          <w:rFonts w:ascii="游明朝" w:eastAsia="游明朝" w:hAnsi="游明朝" w:hint="eastAsia"/>
          <w:sz w:val="24"/>
          <w:szCs w:val="28"/>
        </w:rPr>
        <w:t>月</w:t>
      </w:r>
      <w:r w:rsidR="002E4B6E" w:rsidRPr="00BE5C9C">
        <w:rPr>
          <w:rFonts w:ascii="游明朝" w:eastAsia="游明朝" w:hAnsi="游明朝" w:hint="eastAsia"/>
          <w:sz w:val="24"/>
          <w:szCs w:val="28"/>
        </w:rPr>
        <w:t>1</w:t>
      </w:r>
      <w:r w:rsidR="003C2C16" w:rsidRPr="00BE5C9C">
        <w:rPr>
          <w:rFonts w:ascii="游明朝" w:eastAsia="游明朝" w:hAnsi="游明朝" w:hint="eastAsia"/>
          <w:sz w:val="24"/>
          <w:szCs w:val="28"/>
        </w:rPr>
        <w:t>日</w:t>
      </w:r>
      <w:r w:rsidR="007F4597" w:rsidRPr="00BE5C9C">
        <w:rPr>
          <w:rFonts w:ascii="游明朝" w:eastAsia="游明朝" w:hAnsi="游明朝" w:hint="eastAsia"/>
          <w:sz w:val="24"/>
          <w:szCs w:val="28"/>
        </w:rPr>
        <w:t>から施行し、</w:t>
      </w:r>
      <w:r w:rsidR="00263F9C" w:rsidRPr="00BE5C9C">
        <w:rPr>
          <w:rFonts w:ascii="游明朝" w:eastAsia="游明朝" w:hAnsi="游明朝" w:hint="eastAsia"/>
          <w:sz w:val="24"/>
          <w:szCs w:val="28"/>
        </w:rPr>
        <w:t>改正後の第3条の規定は</w:t>
      </w:r>
      <w:r w:rsidRPr="00BE5C9C">
        <w:rPr>
          <w:rFonts w:ascii="游明朝" w:eastAsia="游明朝" w:hAnsi="游明朝" w:hint="eastAsia"/>
          <w:sz w:val="24"/>
          <w:szCs w:val="28"/>
        </w:rPr>
        <w:t>令和</w:t>
      </w:r>
      <w:r w:rsidR="002E4B6E" w:rsidRPr="00BE5C9C">
        <w:rPr>
          <w:rFonts w:ascii="游明朝" w:eastAsia="游明朝" w:hAnsi="游明朝" w:hint="eastAsia"/>
          <w:sz w:val="24"/>
          <w:szCs w:val="28"/>
        </w:rPr>
        <w:t>6</w:t>
      </w:r>
      <w:r w:rsidRPr="00BE5C9C">
        <w:rPr>
          <w:rFonts w:ascii="游明朝" w:eastAsia="游明朝" w:hAnsi="游明朝" w:hint="eastAsia"/>
          <w:sz w:val="24"/>
          <w:szCs w:val="28"/>
        </w:rPr>
        <w:t>年</w:t>
      </w:r>
      <w:r w:rsidR="002E4B6E" w:rsidRPr="00BE5C9C">
        <w:rPr>
          <w:rFonts w:ascii="游明朝" w:eastAsia="游明朝" w:hAnsi="游明朝" w:hint="eastAsia"/>
          <w:sz w:val="24"/>
          <w:szCs w:val="28"/>
        </w:rPr>
        <w:t>3</w:t>
      </w:r>
      <w:r w:rsidRPr="00BE5C9C">
        <w:rPr>
          <w:rFonts w:ascii="游明朝" w:eastAsia="游明朝" w:hAnsi="游明朝" w:hint="eastAsia"/>
          <w:sz w:val="24"/>
          <w:szCs w:val="28"/>
        </w:rPr>
        <w:t>月</w:t>
      </w:r>
      <w:r w:rsidR="002E4B6E" w:rsidRPr="00BE5C9C">
        <w:rPr>
          <w:rFonts w:ascii="游明朝" w:eastAsia="游明朝" w:hAnsi="游明朝" w:hint="eastAsia"/>
          <w:sz w:val="24"/>
          <w:szCs w:val="28"/>
        </w:rPr>
        <w:t>15</w:t>
      </w:r>
      <w:r w:rsidRPr="00BE5C9C">
        <w:rPr>
          <w:rFonts w:ascii="游明朝" w:eastAsia="游明朝" w:hAnsi="游明朝" w:hint="eastAsia"/>
          <w:sz w:val="24"/>
          <w:szCs w:val="28"/>
        </w:rPr>
        <w:t>日から</w:t>
      </w:r>
      <w:r w:rsidR="007F4597" w:rsidRPr="00BE5C9C">
        <w:rPr>
          <w:rFonts w:ascii="游明朝" w:eastAsia="游明朝" w:hAnsi="游明朝" w:hint="eastAsia"/>
          <w:sz w:val="24"/>
          <w:szCs w:val="28"/>
        </w:rPr>
        <w:t>適用</w:t>
      </w:r>
      <w:r w:rsidRPr="00BE5C9C">
        <w:rPr>
          <w:rFonts w:ascii="游明朝" w:eastAsia="游明朝" w:hAnsi="游明朝" w:hint="eastAsia"/>
          <w:sz w:val="24"/>
          <w:szCs w:val="28"/>
        </w:rPr>
        <w:t>する。</w:t>
      </w:r>
    </w:p>
    <w:p w14:paraId="4756EC89" w14:textId="77777777" w:rsidR="00B85E49" w:rsidRPr="00BE5C9C" w:rsidRDefault="00B85E49" w:rsidP="00B85E49">
      <w:pPr>
        <w:overflowPunct w:val="0"/>
        <w:ind w:firstLineChars="300" w:firstLine="708"/>
        <w:textAlignment w:val="baseline"/>
        <w:rPr>
          <w:rFonts w:ascii="游明朝" w:eastAsia="游明朝" w:hAnsi="游明朝" w:cs="Times New Roman"/>
          <w:kern w:val="0"/>
          <w:sz w:val="24"/>
          <w:szCs w:val="24"/>
        </w:rPr>
      </w:pPr>
      <w:r w:rsidRPr="00BE5C9C">
        <w:rPr>
          <w:rFonts w:ascii="游明朝" w:eastAsia="游明朝" w:hAnsi="游明朝" w:cs="ＭＳ 明朝" w:hint="eastAsia"/>
          <w:bCs/>
          <w:spacing w:val="-2"/>
          <w:kern w:val="0"/>
          <w:sz w:val="24"/>
          <w:szCs w:val="24"/>
        </w:rPr>
        <w:t>附　則</w:t>
      </w:r>
    </w:p>
    <w:p w14:paraId="6CBD26D3" w14:textId="48D4CA21" w:rsidR="00B85E49" w:rsidRPr="00B85E49" w:rsidRDefault="00B85E49" w:rsidP="00B85E49">
      <w:pPr>
        <w:rPr>
          <w:rFonts w:ascii="游明朝" w:eastAsia="游明朝" w:hAnsi="游明朝" w:cs="ＭＳ 明朝"/>
          <w:spacing w:val="-2"/>
          <w:kern w:val="0"/>
          <w:sz w:val="24"/>
          <w:szCs w:val="24"/>
        </w:rPr>
      </w:pPr>
      <w:r w:rsidRPr="00BE5C9C">
        <w:rPr>
          <w:rFonts w:ascii="游明朝" w:eastAsia="游明朝" w:hAnsi="游明朝" w:cs="ＭＳ 明朝" w:hint="eastAsia"/>
          <w:spacing w:val="-2"/>
          <w:kern w:val="0"/>
          <w:sz w:val="24"/>
          <w:szCs w:val="24"/>
        </w:rPr>
        <w:t xml:space="preserve">　この訓令は、令和</w:t>
      </w:r>
      <w:r>
        <w:rPr>
          <w:rFonts w:ascii="游明朝" w:eastAsia="游明朝" w:hAnsi="游明朝" w:cs="ＭＳ 明朝" w:hint="eastAsia"/>
          <w:spacing w:val="-2"/>
          <w:kern w:val="0"/>
          <w:sz w:val="24"/>
          <w:szCs w:val="24"/>
        </w:rPr>
        <w:t>8</w:t>
      </w:r>
      <w:r w:rsidRPr="00BE5C9C">
        <w:rPr>
          <w:rFonts w:ascii="游明朝" w:eastAsia="游明朝" w:hAnsi="游明朝" w:cs="ＭＳ 明朝" w:hint="eastAsia"/>
          <w:spacing w:val="-2"/>
          <w:kern w:val="0"/>
          <w:sz w:val="24"/>
          <w:szCs w:val="24"/>
        </w:rPr>
        <w:t>年</w:t>
      </w:r>
      <w:r>
        <w:rPr>
          <w:rFonts w:ascii="游明朝" w:eastAsia="游明朝" w:hAnsi="游明朝" w:cs="ＭＳ 明朝"/>
          <w:spacing w:val="-2"/>
          <w:kern w:val="0"/>
          <w:sz w:val="24"/>
          <w:szCs w:val="24"/>
        </w:rPr>
        <w:t>4</w:t>
      </w:r>
      <w:r w:rsidRPr="00BE5C9C">
        <w:rPr>
          <w:rFonts w:ascii="游明朝" w:eastAsia="游明朝" w:hAnsi="游明朝" w:cs="ＭＳ 明朝" w:hint="eastAsia"/>
          <w:spacing w:val="-2"/>
          <w:kern w:val="0"/>
          <w:sz w:val="24"/>
          <w:szCs w:val="24"/>
        </w:rPr>
        <w:t>月1日から</w:t>
      </w:r>
      <w:r>
        <w:rPr>
          <w:rFonts w:ascii="游明朝" w:eastAsia="游明朝" w:hAnsi="游明朝" w:cs="ＭＳ 明朝" w:hint="eastAsia"/>
          <w:spacing w:val="-2"/>
          <w:kern w:val="0"/>
          <w:sz w:val="24"/>
          <w:szCs w:val="24"/>
        </w:rPr>
        <w:t>施行</w:t>
      </w:r>
      <w:r w:rsidRPr="00BE5C9C">
        <w:rPr>
          <w:rFonts w:ascii="游明朝" w:eastAsia="游明朝" w:hAnsi="游明朝" w:cs="ＭＳ 明朝" w:hint="eastAsia"/>
          <w:spacing w:val="-2"/>
          <w:kern w:val="0"/>
          <w:sz w:val="24"/>
          <w:szCs w:val="24"/>
        </w:rPr>
        <w:t>する。</w:t>
      </w:r>
    </w:p>
    <w:p w14:paraId="6E8AF1E4" w14:textId="77777777" w:rsidR="004C1026" w:rsidRPr="00B85E49" w:rsidRDefault="004C1026">
      <w:pPr>
        <w:rPr>
          <w:rFonts w:ascii="游明朝" w:eastAsia="游明朝" w:hAnsi="游明朝"/>
        </w:rPr>
      </w:pPr>
    </w:p>
    <w:p w14:paraId="53290DF9" w14:textId="77777777" w:rsidR="004C1026" w:rsidRPr="00BE5C9C" w:rsidRDefault="004C1026">
      <w:pPr>
        <w:rPr>
          <w:rFonts w:ascii="游明朝" w:eastAsia="游明朝" w:hAnsi="游明朝"/>
        </w:rPr>
      </w:pPr>
    </w:p>
    <w:p w14:paraId="350F7707" w14:textId="77777777" w:rsidR="007049B8" w:rsidRDefault="007049B8">
      <w:pPr>
        <w:rPr>
          <w:rFonts w:ascii="游明朝" w:eastAsia="游明朝" w:hAnsi="游明朝"/>
        </w:rPr>
      </w:pPr>
    </w:p>
    <w:sectPr w:rsidR="007049B8" w:rsidSect="009959C1">
      <w:pgSz w:w="11906" w:h="16838" w:code="9"/>
      <w:pgMar w:top="1418" w:right="1134" w:bottom="1418" w:left="1134" w:header="720" w:footer="720" w:gutter="0"/>
      <w:pgNumType w:start="1"/>
      <w:cols w:space="720"/>
      <w:noEndnote/>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749A" w14:textId="77777777" w:rsidR="00A93DF8" w:rsidRDefault="00A93DF8" w:rsidP="004C1026">
      <w:r>
        <w:separator/>
      </w:r>
    </w:p>
  </w:endnote>
  <w:endnote w:type="continuationSeparator" w:id="0">
    <w:p w14:paraId="2AD6603C" w14:textId="77777777" w:rsidR="00A93DF8" w:rsidRDefault="00A93DF8" w:rsidP="004C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98D2" w14:textId="77777777" w:rsidR="00A93DF8" w:rsidRDefault="00A93DF8" w:rsidP="004C1026">
      <w:r>
        <w:separator/>
      </w:r>
    </w:p>
  </w:footnote>
  <w:footnote w:type="continuationSeparator" w:id="0">
    <w:p w14:paraId="2412D0EA" w14:textId="77777777" w:rsidR="00A93DF8" w:rsidRDefault="00A93DF8" w:rsidP="004C1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5B87"/>
    <w:rsid w:val="000063A9"/>
    <w:rsid w:val="000364B1"/>
    <w:rsid w:val="0004022A"/>
    <w:rsid w:val="000839EF"/>
    <w:rsid w:val="00093835"/>
    <w:rsid w:val="000D74A8"/>
    <w:rsid w:val="000E7DEF"/>
    <w:rsid w:val="0015684E"/>
    <w:rsid w:val="00200034"/>
    <w:rsid w:val="00212342"/>
    <w:rsid w:val="00231783"/>
    <w:rsid w:val="0024641D"/>
    <w:rsid w:val="00260059"/>
    <w:rsid w:val="00263F9C"/>
    <w:rsid w:val="002C117E"/>
    <w:rsid w:val="002E4B6E"/>
    <w:rsid w:val="00311482"/>
    <w:rsid w:val="00361520"/>
    <w:rsid w:val="003774AD"/>
    <w:rsid w:val="003A63F8"/>
    <w:rsid w:val="003C2B78"/>
    <w:rsid w:val="003C2C16"/>
    <w:rsid w:val="003E1E39"/>
    <w:rsid w:val="00415B87"/>
    <w:rsid w:val="00416C10"/>
    <w:rsid w:val="00472FED"/>
    <w:rsid w:val="00477781"/>
    <w:rsid w:val="0049720F"/>
    <w:rsid w:val="004B2F41"/>
    <w:rsid w:val="004C0C66"/>
    <w:rsid w:val="004C1026"/>
    <w:rsid w:val="004C4B69"/>
    <w:rsid w:val="004D17CD"/>
    <w:rsid w:val="004E32A8"/>
    <w:rsid w:val="00546DDD"/>
    <w:rsid w:val="00561312"/>
    <w:rsid w:val="005632E5"/>
    <w:rsid w:val="005929E9"/>
    <w:rsid w:val="005C113B"/>
    <w:rsid w:val="005D2DE9"/>
    <w:rsid w:val="005E7953"/>
    <w:rsid w:val="00675A68"/>
    <w:rsid w:val="00694180"/>
    <w:rsid w:val="006E7EDA"/>
    <w:rsid w:val="007049B8"/>
    <w:rsid w:val="00713C33"/>
    <w:rsid w:val="007224CD"/>
    <w:rsid w:val="00735DE5"/>
    <w:rsid w:val="007610C3"/>
    <w:rsid w:val="0077116B"/>
    <w:rsid w:val="007B63F0"/>
    <w:rsid w:val="007F4597"/>
    <w:rsid w:val="007F66EC"/>
    <w:rsid w:val="00807D5A"/>
    <w:rsid w:val="00865161"/>
    <w:rsid w:val="008D7092"/>
    <w:rsid w:val="009112CE"/>
    <w:rsid w:val="0092350E"/>
    <w:rsid w:val="00967C68"/>
    <w:rsid w:val="009736FC"/>
    <w:rsid w:val="00983C2B"/>
    <w:rsid w:val="009959C1"/>
    <w:rsid w:val="009A6CC4"/>
    <w:rsid w:val="00A10C48"/>
    <w:rsid w:val="00A45D8A"/>
    <w:rsid w:val="00A569C8"/>
    <w:rsid w:val="00A84FA5"/>
    <w:rsid w:val="00A93DF8"/>
    <w:rsid w:val="00AA5502"/>
    <w:rsid w:val="00AB7BB5"/>
    <w:rsid w:val="00AE08D9"/>
    <w:rsid w:val="00B47A22"/>
    <w:rsid w:val="00B531AE"/>
    <w:rsid w:val="00B83176"/>
    <w:rsid w:val="00B85E49"/>
    <w:rsid w:val="00BC04E8"/>
    <w:rsid w:val="00BE51BB"/>
    <w:rsid w:val="00BE5C9C"/>
    <w:rsid w:val="00C75CD8"/>
    <w:rsid w:val="00CB1FEF"/>
    <w:rsid w:val="00CE258F"/>
    <w:rsid w:val="00D07852"/>
    <w:rsid w:val="00D30AAF"/>
    <w:rsid w:val="00D5009B"/>
    <w:rsid w:val="00D90B59"/>
    <w:rsid w:val="00DA2268"/>
    <w:rsid w:val="00DC144F"/>
    <w:rsid w:val="00DF5904"/>
    <w:rsid w:val="00E4697F"/>
    <w:rsid w:val="00EA08ED"/>
    <w:rsid w:val="00F004A7"/>
    <w:rsid w:val="00F01BE5"/>
    <w:rsid w:val="00F02D20"/>
    <w:rsid w:val="00F073E6"/>
    <w:rsid w:val="00F14C28"/>
    <w:rsid w:val="00F34AB1"/>
    <w:rsid w:val="00F8498F"/>
    <w:rsid w:val="00F941D4"/>
    <w:rsid w:val="00FB22B1"/>
    <w:rsid w:val="00FD5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F58C074"/>
  <w14:defaultImageDpi w14:val="32767"/>
  <w15:docId w15:val="{B9AE0665-C306-410E-B4F5-A680E846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026"/>
    <w:pPr>
      <w:tabs>
        <w:tab w:val="center" w:pos="4252"/>
        <w:tab w:val="right" w:pos="8504"/>
      </w:tabs>
      <w:snapToGrid w:val="0"/>
    </w:pPr>
  </w:style>
  <w:style w:type="character" w:customStyle="1" w:styleId="a4">
    <w:name w:val="ヘッダー (文字)"/>
    <w:basedOn w:val="a0"/>
    <w:link w:val="a3"/>
    <w:uiPriority w:val="99"/>
    <w:rsid w:val="004C1026"/>
  </w:style>
  <w:style w:type="paragraph" w:styleId="a5">
    <w:name w:val="footer"/>
    <w:basedOn w:val="a"/>
    <w:link w:val="a6"/>
    <w:uiPriority w:val="99"/>
    <w:unhideWhenUsed/>
    <w:rsid w:val="004C1026"/>
    <w:pPr>
      <w:tabs>
        <w:tab w:val="center" w:pos="4252"/>
        <w:tab w:val="right" w:pos="8504"/>
      </w:tabs>
      <w:snapToGrid w:val="0"/>
    </w:pPr>
  </w:style>
  <w:style w:type="character" w:customStyle="1" w:styleId="a6">
    <w:name w:val="フッター (文字)"/>
    <w:basedOn w:val="a0"/>
    <w:link w:val="a5"/>
    <w:uiPriority w:val="99"/>
    <w:rsid w:val="004C1026"/>
  </w:style>
  <w:style w:type="paragraph" w:customStyle="1" w:styleId="a7">
    <w:name w:val="標準(太郎文書スタイル)"/>
    <w:uiPriority w:val="99"/>
    <w:rsid w:val="004C1026"/>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8">
    <w:name w:val="Body Text Indent"/>
    <w:basedOn w:val="a"/>
    <w:link w:val="a9"/>
    <w:uiPriority w:val="99"/>
    <w:rsid w:val="004C1026"/>
    <w:pPr>
      <w:suppressAutoHyphens/>
      <w:kinsoku w:val="0"/>
      <w:wordWrap w:val="0"/>
      <w:overflowPunct w:val="0"/>
      <w:autoSpaceDE w:val="0"/>
      <w:autoSpaceDN w:val="0"/>
      <w:adjustRightInd w:val="0"/>
      <w:ind w:firstLine="218"/>
      <w:jc w:val="left"/>
      <w:textAlignment w:val="baseline"/>
    </w:pPr>
    <w:rPr>
      <w:rFonts w:ascii="ＭＳ 明朝" w:eastAsia="ＭＳ 明朝" w:hAnsi="Times New Roman" w:cs="Times New Roman"/>
      <w:kern w:val="0"/>
      <w:sz w:val="24"/>
      <w:szCs w:val="24"/>
    </w:rPr>
  </w:style>
  <w:style w:type="character" w:customStyle="1" w:styleId="a9">
    <w:name w:val="本文インデント (文字)"/>
    <w:basedOn w:val="a0"/>
    <w:link w:val="a8"/>
    <w:uiPriority w:val="99"/>
    <w:rsid w:val="004C1026"/>
    <w:rPr>
      <w:rFonts w:ascii="ＭＳ 明朝" w:eastAsia="ＭＳ 明朝" w:hAnsi="Times New Roman" w:cs="Times New Roman"/>
      <w:kern w:val="0"/>
      <w:sz w:val="24"/>
      <w:szCs w:val="24"/>
    </w:rPr>
  </w:style>
  <w:style w:type="paragraph" w:styleId="aa">
    <w:name w:val="Note Heading"/>
    <w:basedOn w:val="a"/>
    <w:next w:val="a"/>
    <w:link w:val="ab"/>
    <w:uiPriority w:val="99"/>
    <w:unhideWhenUsed/>
    <w:rsid w:val="00694180"/>
    <w:pPr>
      <w:jc w:val="center"/>
    </w:pPr>
    <w:rPr>
      <w:rFonts w:ascii="HGPｺﾞｼｯｸM" w:eastAsia="HGPｺﾞｼｯｸM" w:hAnsi="Times New Roman" w:cs="Times New Roman"/>
      <w:noProof/>
      <w:snapToGrid w:val="0"/>
      <w:color w:val="000000"/>
      <w:kern w:val="0"/>
      <w:sz w:val="24"/>
      <w:szCs w:val="24"/>
    </w:rPr>
  </w:style>
  <w:style w:type="character" w:customStyle="1" w:styleId="ab">
    <w:name w:val="記 (文字)"/>
    <w:basedOn w:val="a0"/>
    <w:link w:val="aa"/>
    <w:uiPriority w:val="99"/>
    <w:rsid w:val="00694180"/>
    <w:rPr>
      <w:rFonts w:ascii="HGPｺﾞｼｯｸM" w:eastAsia="HGPｺﾞｼｯｸM" w:hAnsi="Times New Roman" w:cs="Times New Roman"/>
      <w:noProof/>
      <w:snapToGrid w:val="0"/>
      <w:color w:val="000000"/>
      <w:kern w:val="0"/>
      <w:sz w:val="24"/>
      <w:szCs w:val="24"/>
    </w:rPr>
  </w:style>
  <w:style w:type="paragraph" w:styleId="ac">
    <w:name w:val="Closing"/>
    <w:basedOn w:val="a"/>
    <w:link w:val="ad"/>
    <w:uiPriority w:val="99"/>
    <w:unhideWhenUsed/>
    <w:rsid w:val="00694180"/>
    <w:pPr>
      <w:jc w:val="right"/>
    </w:pPr>
    <w:rPr>
      <w:rFonts w:ascii="HGPｺﾞｼｯｸM" w:eastAsia="HGPｺﾞｼｯｸM" w:hAnsi="Times New Roman" w:cs="Times New Roman"/>
      <w:noProof/>
      <w:snapToGrid w:val="0"/>
      <w:color w:val="000000"/>
      <w:kern w:val="0"/>
      <w:sz w:val="24"/>
      <w:szCs w:val="24"/>
    </w:rPr>
  </w:style>
  <w:style w:type="character" w:customStyle="1" w:styleId="ad">
    <w:name w:val="結語 (文字)"/>
    <w:basedOn w:val="a0"/>
    <w:link w:val="ac"/>
    <w:uiPriority w:val="99"/>
    <w:rsid w:val="00694180"/>
    <w:rPr>
      <w:rFonts w:ascii="HGPｺﾞｼｯｸM" w:eastAsia="HGPｺﾞｼｯｸM" w:hAnsi="Times New Roman" w:cs="Times New Roman"/>
      <w:noProof/>
      <w:snapToGrid w:val="0"/>
      <w:color w:val="000000"/>
      <w:kern w:val="0"/>
      <w:sz w:val="24"/>
      <w:szCs w:val="24"/>
    </w:rPr>
  </w:style>
  <w:style w:type="paragraph" w:styleId="ae">
    <w:name w:val="Balloon Text"/>
    <w:basedOn w:val="a"/>
    <w:link w:val="af"/>
    <w:uiPriority w:val="99"/>
    <w:semiHidden/>
    <w:unhideWhenUsed/>
    <w:rsid w:val="004C4B6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C4B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67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鯵ヶ沢町役場</dc:creator>
  <cp:keywords/>
  <dc:description/>
  <cp:lastModifiedBy>R5PC23</cp:lastModifiedBy>
  <cp:revision>52</cp:revision>
  <cp:lastPrinted>2026-03-26T00:45:00Z</cp:lastPrinted>
  <dcterms:created xsi:type="dcterms:W3CDTF">2017-01-19T02:43:00Z</dcterms:created>
  <dcterms:modified xsi:type="dcterms:W3CDTF">2026-04-02T06:22:00Z</dcterms:modified>
</cp:coreProperties>
</file>